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B44" w:rsidRPr="004C4E61" w:rsidRDefault="00E63B44" w:rsidP="008F1299">
      <w:pPr>
        <w:pStyle w:val="Title"/>
        <w:spacing w:line="276" w:lineRule="auto"/>
        <w:jc w:val="center"/>
        <w:rPr>
          <w:sz w:val="22"/>
          <w:szCs w:val="22"/>
        </w:rPr>
      </w:pPr>
      <w:r w:rsidRPr="004C4E61">
        <w:rPr>
          <w:sz w:val="22"/>
          <w:szCs w:val="22"/>
        </w:rPr>
        <w:t>INTOSAI Working Group on Information Technology Audit</w:t>
      </w:r>
    </w:p>
    <w:p w:rsidR="00D55703" w:rsidRPr="004C4E61" w:rsidRDefault="00D55703" w:rsidP="00A83905">
      <w:pPr>
        <w:pStyle w:val="Title"/>
        <w:spacing w:line="276" w:lineRule="auto"/>
        <w:jc w:val="center"/>
        <w:rPr>
          <w:bCs/>
          <w:color w:val="auto"/>
          <w:sz w:val="22"/>
          <w:szCs w:val="22"/>
        </w:rPr>
      </w:pPr>
      <w:r w:rsidRPr="004C4E61">
        <w:rPr>
          <w:sz w:val="22"/>
          <w:szCs w:val="22"/>
        </w:rPr>
        <w:t xml:space="preserve"> Work Plan (20</w:t>
      </w:r>
      <w:r w:rsidR="00E63B44" w:rsidRPr="004C4E61">
        <w:rPr>
          <w:sz w:val="22"/>
          <w:szCs w:val="22"/>
        </w:rPr>
        <w:t>20-2022</w:t>
      </w:r>
      <w:r w:rsidRPr="004C4E61">
        <w:rPr>
          <w:sz w:val="22"/>
          <w:szCs w:val="22"/>
        </w:rPr>
        <w:t>)</w:t>
      </w:r>
    </w:p>
    <w:p w:rsidR="008E2C5F" w:rsidRPr="004C4E61" w:rsidRDefault="008E2C5F" w:rsidP="00A83905">
      <w:pPr>
        <w:pStyle w:val="Default"/>
        <w:numPr>
          <w:ilvl w:val="0"/>
          <w:numId w:val="37"/>
        </w:numPr>
        <w:spacing w:before="120" w:line="276" w:lineRule="auto"/>
        <w:ind w:left="567" w:hanging="567"/>
        <w:rPr>
          <w:rFonts w:asciiTheme="majorHAnsi" w:hAnsiTheme="majorHAnsi"/>
          <w:b/>
          <w:bCs/>
          <w:color w:val="auto"/>
          <w:sz w:val="22"/>
          <w:szCs w:val="22"/>
        </w:rPr>
      </w:pPr>
      <w:r w:rsidRPr="004C4E61">
        <w:rPr>
          <w:rFonts w:asciiTheme="majorHAnsi" w:hAnsiTheme="majorHAnsi"/>
          <w:b/>
          <w:bCs/>
          <w:color w:val="auto"/>
          <w:sz w:val="22"/>
          <w:szCs w:val="22"/>
        </w:rPr>
        <w:t>Introduction</w:t>
      </w:r>
    </w:p>
    <w:p w:rsidR="00E63B44" w:rsidRPr="004C4E61" w:rsidRDefault="00E63B44" w:rsidP="00A83905">
      <w:pPr>
        <w:pStyle w:val="NormalWeb"/>
        <w:numPr>
          <w:ilvl w:val="0"/>
          <w:numId w:val="39"/>
        </w:numPr>
        <w:spacing w:before="120" w:after="120" w:line="276" w:lineRule="auto"/>
        <w:ind w:hanging="450"/>
        <w:jc w:val="both"/>
        <w:rPr>
          <w:rFonts w:asciiTheme="majorHAnsi" w:hAnsiTheme="majorHAnsi"/>
          <w:sz w:val="22"/>
          <w:szCs w:val="22"/>
        </w:rPr>
      </w:pPr>
      <w:r w:rsidRPr="004C4E61">
        <w:rPr>
          <w:rFonts w:asciiTheme="majorHAnsi" w:hAnsiTheme="majorHAnsi"/>
          <w:sz w:val="22"/>
          <w:szCs w:val="22"/>
        </w:rPr>
        <w:t xml:space="preserve">The Working Group on Information Technology Audit (WGITA) was created at the XIII INCOSAI in Berlin in 1989. SAIs of </w:t>
      </w:r>
      <w:r w:rsidRPr="00DF20D7">
        <w:rPr>
          <w:rFonts w:asciiTheme="majorHAnsi" w:hAnsiTheme="majorHAnsi"/>
          <w:sz w:val="22"/>
          <w:szCs w:val="22"/>
          <w:highlight w:val="yellow"/>
        </w:rPr>
        <w:t>4</w:t>
      </w:r>
      <w:r w:rsidR="005A488D">
        <w:rPr>
          <w:rFonts w:asciiTheme="majorHAnsi" w:hAnsiTheme="majorHAnsi"/>
          <w:sz w:val="22"/>
          <w:szCs w:val="22"/>
          <w:highlight w:val="yellow"/>
        </w:rPr>
        <w:t>9</w:t>
      </w:r>
      <w:r w:rsidR="0074136F">
        <w:rPr>
          <w:rStyle w:val="FootnoteReference"/>
          <w:rFonts w:asciiTheme="majorHAnsi" w:hAnsiTheme="majorHAnsi"/>
          <w:sz w:val="22"/>
          <w:szCs w:val="22"/>
          <w:highlight w:val="yellow"/>
        </w:rPr>
        <w:footnoteReference w:id="1"/>
      </w:r>
      <w:r w:rsidRPr="004C4E61">
        <w:rPr>
          <w:rFonts w:asciiTheme="majorHAnsi" w:hAnsiTheme="majorHAnsi"/>
          <w:sz w:val="22"/>
          <w:szCs w:val="22"/>
        </w:rPr>
        <w:t xml:space="preserve"> countries are members of the Working Group in addition to four observers; </w:t>
      </w:r>
      <w:r w:rsidR="008C7B1A">
        <w:rPr>
          <w:rFonts w:asciiTheme="majorHAnsi" w:hAnsiTheme="majorHAnsi"/>
          <w:sz w:val="22"/>
          <w:szCs w:val="22"/>
        </w:rPr>
        <w:t xml:space="preserve">viz., </w:t>
      </w:r>
      <w:r w:rsidRPr="004C4E61">
        <w:rPr>
          <w:rFonts w:asciiTheme="majorHAnsi" w:hAnsiTheme="majorHAnsi"/>
          <w:sz w:val="22"/>
          <w:szCs w:val="22"/>
        </w:rPr>
        <w:t>AFROSAI-E, SAI Brunei Darussalam, the Information System Audit and Control Association (ISACA) and INTOSAI Development Initiative (IDI).</w:t>
      </w:r>
    </w:p>
    <w:p w:rsidR="00E63B44" w:rsidRPr="004C4E61" w:rsidRDefault="00E63B44" w:rsidP="00A83905">
      <w:pPr>
        <w:pStyle w:val="NormalWeb"/>
        <w:numPr>
          <w:ilvl w:val="0"/>
          <w:numId w:val="39"/>
        </w:numPr>
        <w:spacing w:before="120" w:after="120" w:line="276" w:lineRule="auto"/>
        <w:ind w:hanging="450"/>
        <w:jc w:val="both"/>
        <w:rPr>
          <w:rFonts w:asciiTheme="majorHAnsi" w:hAnsiTheme="majorHAnsi"/>
          <w:sz w:val="22"/>
          <w:szCs w:val="22"/>
        </w:rPr>
      </w:pPr>
      <w:r w:rsidRPr="004C4E61">
        <w:rPr>
          <w:rFonts w:asciiTheme="majorHAnsi" w:hAnsiTheme="majorHAnsi"/>
          <w:sz w:val="22"/>
          <w:szCs w:val="22"/>
        </w:rPr>
        <w:t>The Working Group was set up to provide support to member SAIs in developing their knowledge and skills in the use and audit of Information Technology. The WGITA fulfils its mission and mandate by implementing a triennial work plan and the various goals and projects it contains.</w:t>
      </w:r>
    </w:p>
    <w:p w:rsidR="00E63B44" w:rsidRPr="004C4E61" w:rsidRDefault="00E63B44" w:rsidP="00A83905">
      <w:pPr>
        <w:pStyle w:val="NormalWeb"/>
        <w:numPr>
          <w:ilvl w:val="0"/>
          <w:numId w:val="39"/>
        </w:numPr>
        <w:spacing w:before="120" w:after="120" w:line="276" w:lineRule="auto"/>
        <w:ind w:hanging="450"/>
        <w:jc w:val="both"/>
        <w:rPr>
          <w:rFonts w:asciiTheme="majorHAnsi" w:hAnsiTheme="majorHAnsi"/>
          <w:sz w:val="22"/>
          <w:szCs w:val="22"/>
        </w:rPr>
      </w:pPr>
      <w:r w:rsidRPr="004C4E61">
        <w:rPr>
          <w:rFonts w:asciiTheme="majorHAnsi" w:hAnsiTheme="majorHAnsi"/>
          <w:sz w:val="22"/>
          <w:szCs w:val="22"/>
        </w:rPr>
        <w:t>The mandate of the Working Group falls within the scope of INTOSAI Knowledge Sharing and Knowledge Services committee (KSC) of INTOSAI.</w:t>
      </w:r>
    </w:p>
    <w:p w:rsidR="00BD0E51" w:rsidRPr="004C4E61" w:rsidRDefault="00BD0E51" w:rsidP="00A83905">
      <w:pPr>
        <w:pStyle w:val="BodyText"/>
        <w:numPr>
          <w:ilvl w:val="0"/>
          <w:numId w:val="37"/>
        </w:numPr>
        <w:spacing w:before="120" w:line="276" w:lineRule="auto"/>
        <w:ind w:left="567" w:hanging="567"/>
        <w:jc w:val="both"/>
        <w:rPr>
          <w:rFonts w:asciiTheme="majorHAnsi" w:hAnsiTheme="majorHAnsi"/>
          <w:b/>
          <w:sz w:val="22"/>
          <w:szCs w:val="22"/>
        </w:rPr>
      </w:pPr>
      <w:r w:rsidRPr="004C4E61">
        <w:rPr>
          <w:rFonts w:asciiTheme="majorHAnsi" w:hAnsiTheme="majorHAnsi"/>
          <w:b/>
          <w:bCs/>
          <w:color w:val="auto"/>
          <w:sz w:val="22"/>
          <w:szCs w:val="22"/>
        </w:rPr>
        <w:t>Mission</w:t>
      </w:r>
    </w:p>
    <w:p w:rsidR="00E63B44" w:rsidRPr="004C4E61" w:rsidRDefault="00E63B44" w:rsidP="00A83905">
      <w:pPr>
        <w:pStyle w:val="NormalWeb"/>
        <w:spacing w:before="120" w:after="120" w:line="276" w:lineRule="auto"/>
        <w:jc w:val="both"/>
        <w:rPr>
          <w:rFonts w:asciiTheme="majorHAnsi" w:hAnsiTheme="majorHAnsi"/>
          <w:sz w:val="22"/>
          <w:szCs w:val="22"/>
        </w:rPr>
      </w:pPr>
      <w:r w:rsidRPr="004C4E61">
        <w:rPr>
          <w:rFonts w:asciiTheme="majorHAnsi" w:hAnsiTheme="majorHAnsi"/>
          <w:sz w:val="22"/>
          <w:szCs w:val="22"/>
        </w:rPr>
        <w:t xml:space="preserve">The mission of the WGITA is to support SAIs in developing their knowledge and skills in the use of information technology related audits by developing standards and </w:t>
      </w:r>
      <w:r w:rsidR="00AA2645" w:rsidRPr="004C4E61">
        <w:rPr>
          <w:rFonts w:asciiTheme="majorHAnsi" w:hAnsiTheme="majorHAnsi"/>
          <w:sz w:val="22"/>
          <w:szCs w:val="22"/>
        </w:rPr>
        <w:t>guidance</w:t>
      </w:r>
      <w:r w:rsidRPr="004C4E61">
        <w:rPr>
          <w:rFonts w:asciiTheme="majorHAnsi" w:hAnsiTheme="majorHAnsi"/>
          <w:sz w:val="22"/>
          <w:szCs w:val="22"/>
        </w:rPr>
        <w:t xml:space="preserve"> on the subject matter and providing information and facilities for exchange of experiences, sharing best practices, and encouraging bilateral and regional cooperation among Supreme Audit Institutions (SAIs).</w:t>
      </w:r>
    </w:p>
    <w:p w:rsidR="00BD0E51" w:rsidRPr="004C4E61" w:rsidRDefault="00DF7D45" w:rsidP="00A83905">
      <w:pPr>
        <w:pStyle w:val="BodyText"/>
        <w:numPr>
          <w:ilvl w:val="0"/>
          <w:numId w:val="37"/>
        </w:numPr>
        <w:spacing w:before="120" w:line="276" w:lineRule="auto"/>
        <w:ind w:left="567" w:hanging="567"/>
        <w:jc w:val="both"/>
        <w:rPr>
          <w:rFonts w:asciiTheme="majorHAnsi" w:hAnsiTheme="majorHAnsi"/>
          <w:b/>
          <w:sz w:val="22"/>
          <w:szCs w:val="22"/>
        </w:rPr>
      </w:pPr>
      <w:r w:rsidRPr="004C4E61">
        <w:rPr>
          <w:rFonts w:asciiTheme="majorHAnsi" w:hAnsiTheme="majorHAnsi"/>
          <w:b/>
          <w:bCs/>
          <w:color w:val="auto"/>
          <w:sz w:val="22"/>
          <w:szCs w:val="22"/>
        </w:rPr>
        <w:t>Mandate/</w:t>
      </w:r>
      <w:r w:rsidR="00763B62" w:rsidRPr="004C4E61">
        <w:rPr>
          <w:rFonts w:asciiTheme="majorHAnsi" w:hAnsiTheme="majorHAnsi"/>
          <w:b/>
          <w:bCs/>
          <w:color w:val="auto"/>
          <w:sz w:val="22"/>
          <w:szCs w:val="22"/>
        </w:rPr>
        <w:t>Objectives</w:t>
      </w:r>
    </w:p>
    <w:p w:rsidR="00E63B44" w:rsidRPr="004C4E61" w:rsidRDefault="00E63B44" w:rsidP="00A83905">
      <w:pPr>
        <w:spacing w:before="120" w:after="120" w:line="276" w:lineRule="auto"/>
        <w:jc w:val="both"/>
        <w:rPr>
          <w:rFonts w:asciiTheme="majorHAnsi" w:hAnsiTheme="majorHAnsi"/>
          <w:sz w:val="22"/>
          <w:szCs w:val="22"/>
          <w:lang w:eastAsia="en-IN"/>
        </w:rPr>
      </w:pPr>
      <w:r w:rsidRPr="004C4E61">
        <w:rPr>
          <w:rFonts w:asciiTheme="majorHAnsi" w:hAnsiTheme="majorHAnsi"/>
          <w:sz w:val="22"/>
          <w:szCs w:val="22"/>
          <w:lang w:eastAsia="en-IN"/>
        </w:rPr>
        <w:t>The mandate of WGITA is to:</w:t>
      </w:r>
    </w:p>
    <w:p w:rsidR="00E63B44" w:rsidRPr="004C4E61" w:rsidRDefault="00E63B44" w:rsidP="00CD71F4">
      <w:pPr>
        <w:pStyle w:val="ListParagraph"/>
        <w:numPr>
          <w:ilvl w:val="1"/>
          <w:numId w:val="37"/>
        </w:numPr>
        <w:spacing w:line="276" w:lineRule="auto"/>
        <w:ind w:left="1080" w:hanging="446"/>
        <w:contextualSpacing w:val="0"/>
        <w:jc w:val="both"/>
        <w:rPr>
          <w:rFonts w:asciiTheme="majorHAnsi" w:hAnsiTheme="majorHAnsi"/>
          <w:sz w:val="22"/>
          <w:szCs w:val="22"/>
          <w:lang w:eastAsia="en-IN"/>
        </w:rPr>
      </w:pPr>
      <w:r w:rsidRPr="004C4E61">
        <w:rPr>
          <w:rFonts w:asciiTheme="majorHAnsi" w:hAnsiTheme="majorHAnsi"/>
          <w:sz w:val="22"/>
          <w:szCs w:val="22"/>
          <w:lang w:eastAsia="en-IN"/>
        </w:rPr>
        <w:t xml:space="preserve">Develop Standards, </w:t>
      </w:r>
      <w:r w:rsidR="00AA2645" w:rsidRPr="004C4E61">
        <w:rPr>
          <w:rFonts w:asciiTheme="majorHAnsi" w:hAnsiTheme="majorHAnsi"/>
          <w:sz w:val="22"/>
          <w:szCs w:val="22"/>
          <w:lang w:eastAsia="en-IN"/>
        </w:rPr>
        <w:t>Guidance</w:t>
      </w:r>
      <w:r w:rsidRPr="004C4E61">
        <w:rPr>
          <w:rFonts w:asciiTheme="majorHAnsi" w:hAnsiTheme="majorHAnsi"/>
          <w:sz w:val="22"/>
          <w:szCs w:val="22"/>
          <w:lang w:eastAsia="en-IN"/>
        </w:rPr>
        <w:t xml:space="preserve"> and other documents related to IT audits.</w:t>
      </w:r>
    </w:p>
    <w:p w:rsidR="00E63B44" w:rsidRPr="004C4E61" w:rsidRDefault="00E63B44" w:rsidP="00CD71F4">
      <w:pPr>
        <w:pStyle w:val="ListParagraph"/>
        <w:numPr>
          <w:ilvl w:val="1"/>
          <w:numId w:val="37"/>
        </w:numPr>
        <w:spacing w:line="276" w:lineRule="auto"/>
        <w:ind w:left="1080" w:hanging="446"/>
        <w:contextualSpacing w:val="0"/>
        <w:jc w:val="both"/>
        <w:rPr>
          <w:rFonts w:asciiTheme="majorHAnsi" w:hAnsiTheme="majorHAnsi"/>
          <w:sz w:val="22"/>
          <w:szCs w:val="22"/>
          <w:lang w:eastAsia="en-IN"/>
        </w:rPr>
      </w:pPr>
      <w:r w:rsidRPr="004C4E61">
        <w:rPr>
          <w:rFonts w:asciiTheme="majorHAnsi" w:hAnsiTheme="majorHAnsi"/>
          <w:sz w:val="22"/>
          <w:szCs w:val="22"/>
          <w:lang w:eastAsia="en-IN"/>
        </w:rPr>
        <w:t>Create and share best practices and methods in Information Technology (IT) related audits, and to facilitate the exchange of information &amp; experience and encourage bilateral and regional cooperation.</w:t>
      </w:r>
    </w:p>
    <w:p w:rsidR="00E63B44" w:rsidRPr="004C4E61" w:rsidRDefault="00E63B44" w:rsidP="00CD71F4">
      <w:pPr>
        <w:pStyle w:val="ListParagraph"/>
        <w:numPr>
          <w:ilvl w:val="1"/>
          <w:numId w:val="37"/>
        </w:numPr>
        <w:spacing w:line="276" w:lineRule="auto"/>
        <w:ind w:left="1080" w:hanging="446"/>
        <w:contextualSpacing w:val="0"/>
        <w:jc w:val="both"/>
        <w:rPr>
          <w:rFonts w:asciiTheme="majorHAnsi" w:hAnsiTheme="majorHAnsi"/>
          <w:sz w:val="22"/>
          <w:szCs w:val="22"/>
          <w:lang w:eastAsia="en-IN"/>
        </w:rPr>
      </w:pPr>
      <w:r w:rsidRPr="004C4E61">
        <w:rPr>
          <w:rFonts w:asciiTheme="majorHAnsi" w:hAnsiTheme="majorHAnsi"/>
          <w:sz w:val="22"/>
          <w:szCs w:val="22"/>
          <w:lang w:eastAsia="en-IN"/>
        </w:rPr>
        <w:t>Promote partnerships among SAIs, and also between SAIs and academic/research institutions and international organizations with a view to enhancing professional capacities in IT Audit.</w:t>
      </w:r>
    </w:p>
    <w:p w:rsidR="00E63B44" w:rsidRPr="004C4E61" w:rsidRDefault="00E63B44" w:rsidP="00CD71F4">
      <w:pPr>
        <w:pStyle w:val="ListParagraph"/>
        <w:numPr>
          <w:ilvl w:val="1"/>
          <w:numId w:val="37"/>
        </w:numPr>
        <w:spacing w:line="276" w:lineRule="auto"/>
        <w:ind w:left="1080" w:hanging="446"/>
        <w:contextualSpacing w:val="0"/>
        <w:jc w:val="both"/>
        <w:rPr>
          <w:rFonts w:asciiTheme="majorHAnsi" w:hAnsiTheme="majorHAnsi"/>
          <w:sz w:val="22"/>
          <w:szCs w:val="22"/>
          <w:lang w:eastAsia="en-IN"/>
        </w:rPr>
      </w:pPr>
      <w:r w:rsidRPr="004C4E61">
        <w:rPr>
          <w:rFonts w:asciiTheme="majorHAnsi" w:hAnsiTheme="majorHAnsi"/>
          <w:sz w:val="22"/>
          <w:szCs w:val="22"/>
          <w:lang w:eastAsia="en-IN"/>
        </w:rPr>
        <w:t>Disseminate guidelines and tool kits for the development and adoption of professional standards.</w:t>
      </w:r>
    </w:p>
    <w:p w:rsidR="00E63B44" w:rsidRPr="00571542" w:rsidRDefault="00E63B44" w:rsidP="00CD71F4">
      <w:pPr>
        <w:pStyle w:val="ListParagraph"/>
        <w:numPr>
          <w:ilvl w:val="1"/>
          <w:numId w:val="37"/>
        </w:numPr>
        <w:spacing w:line="276" w:lineRule="auto"/>
        <w:ind w:left="1080" w:hanging="446"/>
        <w:contextualSpacing w:val="0"/>
        <w:jc w:val="both"/>
        <w:rPr>
          <w:rFonts w:asciiTheme="majorHAnsi" w:hAnsiTheme="majorHAnsi"/>
          <w:b/>
          <w:bCs/>
          <w:color w:val="auto"/>
          <w:sz w:val="22"/>
          <w:szCs w:val="22"/>
        </w:rPr>
      </w:pPr>
      <w:r w:rsidRPr="004C4E61">
        <w:rPr>
          <w:rFonts w:asciiTheme="majorHAnsi" w:hAnsiTheme="majorHAnsi"/>
          <w:sz w:val="22"/>
          <w:szCs w:val="22"/>
          <w:lang w:eastAsia="en-IN"/>
        </w:rPr>
        <w:t>Facilitate concurrent, joint and coordinated IT audits among SAIs.</w:t>
      </w:r>
    </w:p>
    <w:p w:rsidR="00571542" w:rsidRPr="00034E9D" w:rsidRDefault="00571542" w:rsidP="00571542">
      <w:pPr>
        <w:pStyle w:val="ListParagraph"/>
        <w:spacing w:after="120" w:line="276" w:lineRule="auto"/>
        <w:ind w:left="1080"/>
        <w:contextualSpacing w:val="0"/>
        <w:jc w:val="both"/>
        <w:rPr>
          <w:rFonts w:asciiTheme="majorHAnsi" w:hAnsiTheme="majorHAnsi"/>
          <w:b/>
          <w:bCs/>
          <w:color w:val="auto"/>
          <w:sz w:val="22"/>
          <w:szCs w:val="22"/>
        </w:rPr>
      </w:pPr>
    </w:p>
    <w:p w:rsidR="00E17D69" w:rsidRPr="004C4E61" w:rsidRDefault="00571542" w:rsidP="00A83905">
      <w:pPr>
        <w:pStyle w:val="BodyText"/>
        <w:numPr>
          <w:ilvl w:val="0"/>
          <w:numId w:val="37"/>
        </w:numPr>
        <w:spacing w:before="120" w:line="276" w:lineRule="auto"/>
        <w:ind w:left="567" w:hanging="567"/>
        <w:jc w:val="both"/>
        <w:rPr>
          <w:rFonts w:asciiTheme="majorHAnsi" w:hAnsiTheme="majorHAnsi"/>
          <w:b/>
          <w:bCs/>
          <w:color w:val="auto"/>
          <w:sz w:val="22"/>
          <w:szCs w:val="22"/>
        </w:rPr>
      </w:pPr>
      <w:r>
        <w:rPr>
          <w:rFonts w:asciiTheme="majorHAnsi" w:hAnsiTheme="majorHAnsi"/>
          <w:b/>
          <w:bCs/>
          <w:color w:val="auto"/>
          <w:sz w:val="22"/>
          <w:szCs w:val="22"/>
        </w:rPr>
        <w:t>R</w:t>
      </w:r>
      <w:r w:rsidR="00E17D69" w:rsidRPr="004C4E61">
        <w:rPr>
          <w:rFonts w:asciiTheme="majorHAnsi" w:hAnsiTheme="majorHAnsi"/>
          <w:b/>
          <w:bCs/>
          <w:color w:val="auto"/>
          <w:sz w:val="22"/>
          <w:szCs w:val="22"/>
        </w:rPr>
        <w:t>esponsibilities of Various WGITA Organs relating to the Work Plan</w:t>
      </w:r>
    </w:p>
    <w:p w:rsidR="00E17D69" w:rsidRPr="004C4E61" w:rsidRDefault="00E17D69" w:rsidP="00CD71F4">
      <w:pPr>
        <w:pStyle w:val="BodyText"/>
        <w:numPr>
          <w:ilvl w:val="1"/>
          <w:numId w:val="42"/>
        </w:numPr>
        <w:spacing w:line="276" w:lineRule="auto"/>
        <w:jc w:val="both"/>
        <w:rPr>
          <w:rFonts w:asciiTheme="majorHAnsi" w:hAnsiTheme="majorHAnsi"/>
          <w:b/>
          <w:sz w:val="22"/>
          <w:szCs w:val="22"/>
        </w:rPr>
      </w:pPr>
      <w:r w:rsidRPr="004C4E61">
        <w:rPr>
          <w:rFonts w:asciiTheme="majorHAnsi" w:hAnsiTheme="majorHAnsi"/>
          <w:b/>
          <w:sz w:val="22"/>
          <w:szCs w:val="22"/>
        </w:rPr>
        <w:t>Working Group Assembly</w:t>
      </w:r>
      <w:r w:rsidR="00E63B44" w:rsidRPr="004C4E61">
        <w:rPr>
          <w:rFonts w:asciiTheme="majorHAnsi" w:hAnsiTheme="majorHAnsi"/>
          <w:b/>
          <w:sz w:val="22"/>
          <w:szCs w:val="22"/>
        </w:rPr>
        <w:t>/Annual Meeting</w:t>
      </w:r>
    </w:p>
    <w:p w:rsidR="00E17D69" w:rsidRPr="004C4E61" w:rsidRDefault="00E7613D"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A</w:t>
      </w:r>
      <w:r w:rsidR="00E17D69" w:rsidRPr="004C4E61">
        <w:rPr>
          <w:rFonts w:asciiTheme="majorHAnsi" w:hAnsiTheme="majorHAnsi"/>
          <w:color w:val="auto"/>
          <w:sz w:val="22"/>
          <w:szCs w:val="22"/>
        </w:rPr>
        <w:t>pprov</w:t>
      </w:r>
      <w:r w:rsidRPr="004C4E61">
        <w:rPr>
          <w:rFonts w:asciiTheme="majorHAnsi" w:hAnsiTheme="majorHAnsi"/>
          <w:color w:val="auto"/>
          <w:sz w:val="22"/>
          <w:szCs w:val="22"/>
        </w:rPr>
        <w:t>e</w:t>
      </w:r>
      <w:r w:rsidR="00E63B44" w:rsidRPr="004C4E61">
        <w:rPr>
          <w:rFonts w:asciiTheme="majorHAnsi" w:hAnsiTheme="majorHAnsi"/>
          <w:color w:val="auto"/>
          <w:sz w:val="22"/>
          <w:szCs w:val="22"/>
        </w:rPr>
        <w:t xml:space="preserve"> </w:t>
      </w:r>
      <w:r w:rsidR="008C7B1A">
        <w:rPr>
          <w:rFonts w:asciiTheme="majorHAnsi" w:hAnsiTheme="majorHAnsi"/>
          <w:color w:val="auto"/>
          <w:sz w:val="22"/>
          <w:szCs w:val="22"/>
        </w:rPr>
        <w:t xml:space="preserve">the </w:t>
      </w:r>
      <w:r w:rsidR="00E63B44" w:rsidRPr="004C4E61">
        <w:rPr>
          <w:rFonts w:asciiTheme="majorHAnsi" w:hAnsiTheme="majorHAnsi"/>
          <w:color w:val="auto"/>
          <w:sz w:val="22"/>
          <w:szCs w:val="22"/>
        </w:rPr>
        <w:t>Work-Plan</w:t>
      </w:r>
      <w:r w:rsidR="00E17D69" w:rsidRPr="004C4E61">
        <w:rPr>
          <w:rFonts w:asciiTheme="majorHAnsi" w:hAnsiTheme="majorHAnsi"/>
          <w:color w:val="auto"/>
          <w:sz w:val="22"/>
          <w:szCs w:val="22"/>
        </w:rPr>
        <w:t xml:space="preserve"> </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 xml:space="preserve">Monitor progress of ongoing projects as per the work </w:t>
      </w:r>
      <w:r w:rsidR="00E7613D" w:rsidRPr="004C4E61">
        <w:rPr>
          <w:rFonts w:asciiTheme="majorHAnsi" w:hAnsiTheme="majorHAnsi"/>
          <w:color w:val="auto"/>
          <w:sz w:val="22"/>
          <w:szCs w:val="22"/>
        </w:rPr>
        <w:t>plan</w:t>
      </w:r>
    </w:p>
    <w:p w:rsidR="00E63B44" w:rsidRDefault="00E63B44"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Assign  Quality Assurance level for the individual projects in line with the INTOSAI GB approved  paper on “Quality Assurance of Products developed outside the Due Process”</w:t>
      </w:r>
    </w:p>
    <w:p w:rsidR="00CD71F4" w:rsidRPr="004C4E61" w:rsidRDefault="00CD71F4" w:rsidP="00CD71F4">
      <w:pPr>
        <w:pStyle w:val="BodyText"/>
        <w:spacing w:after="0" w:line="276" w:lineRule="auto"/>
        <w:ind w:left="1526"/>
        <w:jc w:val="both"/>
        <w:rPr>
          <w:rFonts w:asciiTheme="majorHAnsi" w:hAnsiTheme="majorHAnsi"/>
          <w:color w:val="auto"/>
          <w:sz w:val="22"/>
          <w:szCs w:val="22"/>
        </w:rPr>
      </w:pPr>
    </w:p>
    <w:p w:rsidR="00E17D69" w:rsidRPr="004C4E61" w:rsidRDefault="00E17D69" w:rsidP="00CD71F4">
      <w:pPr>
        <w:pStyle w:val="BodyText"/>
        <w:numPr>
          <w:ilvl w:val="1"/>
          <w:numId w:val="42"/>
        </w:numPr>
        <w:spacing w:line="276" w:lineRule="auto"/>
        <w:jc w:val="both"/>
        <w:rPr>
          <w:rFonts w:asciiTheme="majorHAnsi" w:hAnsiTheme="majorHAnsi"/>
          <w:b/>
          <w:bCs/>
          <w:color w:val="auto"/>
          <w:sz w:val="22"/>
          <w:szCs w:val="22"/>
        </w:rPr>
      </w:pPr>
      <w:r w:rsidRPr="00CD71F4">
        <w:rPr>
          <w:rFonts w:asciiTheme="majorHAnsi" w:hAnsiTheme="majorHAnsi"/>
          <w:b/>
          <w:sz w:val="22"/>
          <w:szCs w:val="22"/>
        </w:rPr>
        <w:t>Chair</w:t>
      </w:r>
      <w:r w:rsidRPr="004C4E61">
        <w:rPr>
          <w:rFonts w:asciiTheme="majorHAnsi" w:hAnsiTheme="majorHAnsi"/>
          <w:b/>
          <w:bCs/>
          <w:color w:val="auto"/>
          <w:sz w:val="22"/>
          <w:szCs w:val="22"/>
        </w:rPr>
        <w:t xml:space="preserve"> and Secretariat </w:t>
      </w:r>
    </w:p>
    <w:p w:rsidR="00E17D69" w:rsidRPr="00CD71F4"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Lead development of the triennial work plan</w:t>
      </w:r>
    </w:p>
    <w:p w:rsidR="00E17D69" w:rsidRPr="00CD71F4"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 xml:space="preserve">Establish an overall project management system (including project specific work plans, roles, timetables and reporting for actions included in the work plan) </w:t>
      </w:r>
    </w:p>
    <w:p w:rsidR="00E63B44" w:rsidRPr="00CD71F4" w:rsidRDefault="00E63B44"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Monitoring work plan implementation including its alignment with the approved QA level for the project.</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 xml:space="preserve">Support the development of projects </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Contribut</w:t>
      </w:r>
      <w:r w:rsidR="00E7613D" w:rsidRPr="004C4E61">
        <w:rPr>
          <w:rFonts w:asciiTheme="majorHAnsi" w:hAnsiTheme="majorHAnsi"/>
          <w:color w:val="auto"/>
          <w:sz w:val="22"/>
          <w:szCs w:val="22"/>
        </w:rPr>
        <w:t>e</w:t>
      </w:r>
      <w:r w:rsidRPr="004C4E61">
        <w:rPr>
          <w:rFonts w:asciiTheme="majorHAnsi" w:hAnsiTheme="majorHAnsi"/>
          <w:color w:val="auto"/>
          <w:sz w:val="22"/>
          <w:szCs w:val="22"/>
        </w:rPr>
        <w:t xml:space="preserve"> to information exchange at meetings of the project groups  </w:t>
      </w:r>
    </w:p>
    <w:p w:rsidR="00E17D69" w:rsidRPr="00CD71F4"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CD71F4">
        <w:rPr>
          <w:rFonts w:asciiTheme="majorHAnsi" w:hAnsiTheme="majorHAnsi"/>
          <w:color w:val="auto"/>
          <w:sz w:val="22"/>
          <w:szCs w:val="22"/>
        </w:rPr>
        <w:t>Report annual progress of the Working Group to the INTOSAI Governing Board and triennial progress to the INTOSAI Congress</w:t>
      </w:r>
    </w:p>
    <w:p w:rsidR="00E63B44" w:rsidRDefault="00E63B44" w:rsidP="00CD71F4">
      <w:pPr>
        <w:pStyle w:val="BodyText"/>
        <w:numPr>
          <w:ilvl w:val="0"/>
          <w:numId w:val="32"/>
        </w:numPr>
        <w:spacing w:after="0" w:line="276" w:lineRule="auto"/>
        <w:ind w:left="1526" w:hanging="446"/>
        <w:jc w:val="both"/>
        <w:rPr>
          <w:rFonts w:asciiTheme="majorHAnsi" w:hAnsiTheme="majorHAnsi"/>
          <w:sz w:val="22"/>
          <w:szCs w:val="22"/>
        </w:rPr>
      </w:pPr>
      <w:r w:rsidRPr="00CD71F4">
        <w:rPr>
          <w:rFonts w:asciiTheme="majorHAnsi" w:hAnsiTheme="majorHAnsi"/>
          <w:color w:val="auto"/>
          <w:sz w:val="22"/>
          <w:szCs w:val="22"/>
        </w:rPr>
        <w:t>Forward the certificate on adherence to the QA level to the concerned Goal chairs to enable affixing of the</w:t>
      </w:r>
      <w:r w:rsidRPr="004C4E61">
        <w:rPr>
          <w:rFonts w:asciiTheme="majorHAnsi" w:hAnsiTheme="majorHAnsi"/>
          <w:sz w:val="22"/>
          <w:szCs w:val="22"/>
        </w:rPr>
        <w:t xml:space="preserve"> certificate on the project deliverables.</w:t>
      </w:r>
    </w:p>
    <w:p w:rsidR="00CD71F4" w:rsidRPr="004C4E61" w:rsidRDefault="00CD71F4" w:rsidP="00CD71F4">
      <w:pPr>
        <w:pStyle w:val="BodyText"/>
        <w:spacing w:after="0" w:line="276" w:lineRule="auto"/>
        <w:ind w:left="1526"/>
        <w:jc w:val="both"/>
        <w:rPr>
          <w:rFonts w:asciiTheme="majorHAnsi" w:hAnsiTheme="majorHAnsi"/>
          <w:sz w:val="22"/>
          <w:szCs w:val="22"/>
        </w:rPr>
      </w:pPr>
    </w:p>
    <w:p w:rsidR="00E17D69" w:rsidRPr="004C4E61" w:rsidRDefault="00E17D69" w:rsidP="00CD71F4">
      <w:pPr>
        <w:pStyle w:val="BodyText"/>
        <w:numPr>
          <w:ilvl w:val="1"/>
          <w:numId w:val="42"/>
        </w:numPr>
        <w:spacing w:line="276" w:lineRule="auto"/>
        <w:jc w:val="both"/>
        <w:rPr>
          <w:rFonts w:asciiTheme="majorHAnsi" w:hAnsiTheme="majorHAnsi"/>
          <w:b/>
          <w:bCs/>
          <w:color w:val="auto"/>
          <w:sz w:val="22"/>
          <w:szCs w:val="22"/>
        </w:rPr>
      </w:pPr>
      <w:r w:rsidRPr="00CD71F4">
        <w:rPr>
          <w:rFonts w:asciiTheme="majorHAnsi" w:hAnsiTheme="majorHAnsi"/>
          <w:b/>
          <w:sz w:val="22"/>
          <w:szCs w:val="22"/>
        </w:rPr>
        <w:t>Project</w:t>
      </w:r>
      <w:r w:rsidRPr="004C4E61">
        <w:rPr>
          <w:rFonts w:asciiTheme="majorHAnsi" w:hAnsiTheme="majorHAnsi"/>
          <w:b/>
          <w:bCs/>
          <w:color w:val="auto"/>
          <w:sz w:val="22"/>
          <w:szCs w:val="22"/>
        </w:rPr>
        <w:t xml:space="preserve"> Leaders</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Prepar</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a project approval document for approval by the chair/assembly prior to beginning work.(As per the format given in Annex) </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Conceptualiz</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and execut</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the project</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Provid</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a reporting schedule and deliverables</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Prepar</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project specific work plans </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Undertak</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research and solicit information from SAIs as needed </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Assign roles to and organiz</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workload among members </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Ensur</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timely completion of the project </w:t>
      </w:r>
    </w:p>
    <w:p w:rsidR="00E63B44" w:rsidRPr="004C4E61" w:rsidRDefault="00E63B44"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Ensure adherence of the Project with the requirements under the QA level assigned.</w:t>
      </w:r>
    </w:p>
    <w:p w:rsidR="00E63B44" w:rsidRPr="004C4E61" w:rsidRDefault="00E63B44" w:rsidP="00CD71F4">
      <w:pPr>
        <w:pStyle w:val="BodyText"/>
        <w:numPr>
          <w:ilvl w:val="0"/>
          <w:numId w:val="32"/>
        </w:numPr>
        <w:spacing w:after="0" w:line="276" w:lineRule="auto"/>
        <w:ind w:left="1526" w:hanging="446"/>
        <w:jc w:val="both"/>
        <w:rPr>
          <w:rFonts w:asciiTheme="majorHAnsi" w:hAnsiTheme="majorHAnsi"/>
          <w:color w:val="auto"/>
          <w:sz w:val="22"/>
          <w:szCs w:val="22"/>
        </w:rPr>
      </w:pPr>
      <w:proofErr w:type="spellStart"/>
      <w:r w:rsidRPr="004C4E61">
        <w:rPr>
          <w:rFonts w:asciiTheme="majorHAnsi" w:hAnsiTheme="majorHAnsi"/>
          <w:color w:val="auto"/>
          <w:sz w:val="22"/>
          <w:szCs w:val="22"/>
        </w:rPr>
        <w:t>Utilise</w:t>
      </w:r>
      <w:proofErr w:type="spellEnd"/>
      <w:r w:rsidRPr="004C4E61">
        <w:rPr>
          <w:rFonts w:asciiTheme="majorHAnsi" w:hAnsiTheme="majorHAnsi"/>
          <w:color w:val="auto"/>
          <w:sz w:val="22"/>
          <w:szCs w:val="22"/>
        </w:rPr>
        <w:t xml:space="preserve"> the features available in the INTOSAI Community Portal to its fullest in the execution of the project, like video conference facility for virtual meetings among members, Survey feature etc.</w:t>
      </w:r>
    </w:p>
    <w:p w:rsidR="00E63B44" w:rsidRPr="004C4E61" w:rsidRDefault="00E63B44"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O</w:t>
      </w:r>
      <w:r w:rsidR="00A83905" w:rsidRPr="004C4E61">
        <w:rPr>
          <w:rFonts w:asciiTheme="majorHAnsi" w:hAnsiTheme="majorHAnsi"/>
          <w:color w:val="auto"/>
          <w:sz w:val="22"/>
          <w:szCs w:val="22"/>
        </w:rPr>
        <w:t>pen Community of Practic</w:t>
      </w:r>
      <w:r w:rsidRPr="004C4E61">
        <w:rPr>
          <w:rFonts w:asciiTheme="majorHAnsi" w:hAnsiTheme="majorHAnsi"/>
          <w:color w:val="auto"/>
          <w:sz w:val="22"/>
          <w:szCs w:val="22"/>
        </w:rPr>
        <w:t>e</w:t>
      </w:r>
      <w:r w:rsidR="00A83905" w:rsidRPr="004C4E61">
        <w:rPr>
          <w:rFonts w:asciiTheme="majorHAnsi" w:hAnsiTheme="majorHAnsi"/>
          <w:color w:val="auto"/>
          <w:sz w:val="22"/>
          <w:szCs w:val="22"/>
        </w:rPr>
        <w:t xml:space="preserve"> in the Portal</w:t>
      </w:r>
      <w:r w:rsidRPr="004C4E61">
        <w:rPr>
          <w:rFonts w:asciiTheme="majorHAnsi" w:hAnsiTheme="majorHAnsi"/>
          <w:color w:val="auto"/>
          <w:sz w:val="22"/>
          <w:szCs w:val="22"/>
        </w:rPr>
        <w:t xml:space="preserve"> for the project groups for closed group interaction with the project members.</w:t>
      </w:r>
    </w:p>
    <w:p w:rsidR="00A83905" w:rsidRPr="004C4E61" w:rsidRDefault="00A83905"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Provide Progress report of the project in the Annual meetings of the Working Group.</w:t>
      </w:r>
    </w:p>
    <w:p w:rsidR="007E590E" w:rsidRPr="004C4E61" w:rsidRDefault="007E590E" w:rsidP="00A83905">
      <w:pPr>
        <w:pStyle w:val="ListParagraph"/>
        <w:spacing w:line="276" w:lineRule="auto"/>
        <w:ind w:left="567"/>
        <w:rPr>
          <w:rFonts w:asciiTheme="majorHAnsi" w:hAnsiTheme="majorHAnsi"/>
          <w:b/>
          <w:bCs/>
          <w:color w:val="auto"/>
          <w:sz w:val="22"/>
          <w:szCs w:val="22"/>
        </w:rPr>
      </w:pPr>
    </w:p>
    <w:p w:rsidR="00E17D69" w:rsidRPr="004C4E61" w:rsidRDefault="003C617A" w:rsidP="00CD71F4">
      <w:pPr>
        <w:pStyle w:val="BodyText"/>
        <w:numPr>
          <w:ilvl w:val="1"/>
          <w:numId w:val="42"/>
        </w:numPr>
        <w:spacing w:line="276" w:lineRule="auto"/>
        <w:jc w:val="both"/>
        <w:rPr>
          <w:rFonts w:asciiTheme="majorHAnsi" w:hAnsiTheme="majorHAnsi"/>
          <w:b/>
          <w:bCs/>
          <w:color w:val="auto"/>
          <w:sz w:val="22"/>
          <w:szCs w:val="22"/>
        </w:rPr>
      </w:pPr>
      <w:r w:rsidRPr="00CD71F4">
        <w:rPr>
          <w:rFonts w:asciiTheme="majorHAnsi" w:hAnsiTheme="majorHAnsi"/>
          <w:b/>
          <w:sz w:val="22"/>
          <w:szCs w:val="22"/>
        </w:rPr>
        <w:t>Project</w:t>
      </w:r>
      <w:r w:rsidRPr="004C4E61">
        <w:rPr>
          <w:rFonts w:asciiTheme="majorHAnsi" w:hAnsiTheme="majorHAnsi"/>
          <w:b/>
          <w:bCs/>
          <w:color w:val="auto"/>
          <w:sz w:val="22"/>
          <w:szCs w:val="22"/>
        </w:rPr>
        <w:t xml:space="preserve"> Group</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Contribut</w:t>
      </w:r>
      <w:r w:rsidR="003C617A" w:rsidRPr="004C4E61">
        <w:rPr>
          <w:rFonts w:asciiTheme="majorHAnsi" w:hAnsiTheme="majorHAnsi"/>
          <w:color w:val="auto"/>
          <w:sz w:val="22"/>
          <w:szCs w:val="22"/>
        </w:rPr>
        <w:t>e</w:t>
      </w:r>
      <w:r w:rsidRPr="004C4E61">
        <w:rPr>
          <w:rFonts w:asciiTheme="majorHAnsi" w:hAnsiTheme="majorHAnsi"/>
          <w:color w:val="auto"/>
          <w:sz w:val="22"/>
          <w:szCs w:val="22"/>
        </w:rPr>
        <w:t xml:space="preserve"> to, comment on and approv</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draft and final guidance materials, work plans and other key documents and initiatives</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Promot</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and facilitat</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information exchange and capacity building</w:t>
      </w:r>
    </w:p>
    <w:p w:rsidR="009D103C"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Provid</w:t>
      </w:r>
      <w:r w:rsidR="00227AD4" w:rsidRPr="004C4E61">
        <w:rPr>
          <w:rFonts w:asciiTheme="majorHAnsi" w:hAnsiTheme="majorHAnsi"/>
          <w:color w:val="auto"/>
          <w:sz w:val="22"/>
          <w:szCs w:val="22"/>
        </w:rPr>
        <w:t>e</w:t>
      </w:r>
      <w:r w:rsidRPr="004C4E61">
        <w:rPr>
          <w:rFonts w:asciiTheme="majorHAnsi" w:hAnsiTheme="majorHAnsi"/>
          <w:color w:val="auto"/>
          <w:sz w:val="22"/>
          <w:szCs w:val="22"/>
        </w:rPr>
        <w:t xml:space="preserve"> technical expertise and best practices in support of projects</w:t>
      </w:r>
    </w:p>
    <w:p w:rsidR="00E17D69" w:rsidRPr="004C4E61" w:rsidRDefault="00E17D69"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CD71F4">
        <w:rPr>
          <w:rFonts w:asciiTheme="majorHAnsi" w:hAnsiTheme="majorHAnsi"/>
          <w:color w:val="auto"/>
          <w:sz w:val="22"/>
          <w:szCs w:val="22"/>
        </w:rPr>
        <w:t>Review and comment on project work plans, progress reports and draft documents</w:t>
      </w:r>
    </w:p>
    <w:p w:rsidR="00A83905" w:rsidRPr="00CD71F4" w:rsidRDefault="00A83905" w:rsidP="00CD71F4">
      <w:pPr>
        <w:pStyle w:val="BodyText"/>
        <w:numPr>
          <w:ilvl w:val="0"/>
          <w:numId w:val="32"/>
        </w:numPr>
        <w:spacing w:after="0" w:line="276" w:lineRule="auto"/>
        <w:ind w:left="1526" w:hanging="446"/>
        <w:jc w:val="both"/>
        <w:rPr>
          <w:rFonts w:asciiTheme="majorHAnsi" w:hAnsiTheme="majorHAnsi"/>
          <w:color w:val="auto"/>
          <w:sz w:val="22"/>
          <w:szCs w:val="22"/>
        </w:rPr>
      </w:pPr>
      <w:proofErr w:type="spellStart"/>
      <w:r w:rsidRPr="00CD71F4">
        <w:rPr>
          <w:rFonts w:asciiTheme="majorHAnsi" w:hAnsiTheme="majorHAnsi"/>
          <w:color w:val="auto"/>
          <w:sz w:val="22"/>
          <w:szCs w:val="22"/>
        </w:rPr>
        <w:t>Utilise</w:t>
      </w:r>
      <w:proofErr w:type="spellEnd"/>
      <w:r w:rsidRPr="00CD71F4">
        <w:rPr>
          <w:rFonts w:asciiTheme="majorHAnsi" w:hAnsiTheme="majorHAnsi"/>
          <w:color w:val="auto"/>
          <w:sz w:val="22"/>
          <w:szCs w:val="22"/>
        </w:rPr>
        <w:t xml:space="preserve"> the features available in the INTOSAI Community Portal to its fullest in the execution of the project, like video conference facility for virtual meetings among members, Survey feature etc.</w:t>
      </w:r>
    </w:p>
    <w:p w:rsidR="00A83905" w:rsidRPr="004C4E61" w:rsidRDefault="00A83905"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CD71F4">
        <w:rPr>
          <w:rFonts w:asciiTheme="majorHAnsi" w:hAnsiTheme="majorHAnsi"/>
          <w:color w:val="auto"/>
          <w:sz w:val="22"/>
          <w:szCs w:val="22"/>
        </w:rPr>
        <w:lastRenderedPageBreak/>
        <w:t>Participate in the Community of Practice in the Portal for the project groups for closed group interaction</w:t>
      </w:r>
      <w:r w:rsidRPr="004C4E61">
        <w:rPr>
          <w:rFonts w:asciiTheme="majorHAnsi" w:hAnsiTheme="majorHAnsi"/>
          <w:color w:val="auto"/>
          <w:sz w:val="22"/>
          <w:szCs w:val="22"/>
        </w:rPr>
        <w:t xml:space="preserve"> with the project members.</w:t>
      </w:r>
    </w:p>
    <w:p w:rsidR="00A83905" w:rsidRPr="004C4E61" w:rsidRDefault="00A83905" w:rsidP="00A83905">
      <w:pPr>
        <w:pStyle w:val="ListParagraph"/>
        <w:spacing w:before="60" w:after="60" w:line="276" w:lineRule="auto"/>
        <w:ind w:left="1134"/>
        <w:contextualSpacing w:val="0"/>
        <w:jc w:val="both"/>
        <w:rPr>
          <w:rFonts w:asciiTheme="majorHAnsi" w:hAnsiTheme="majorHAnsi"/>
          <w:color w:val="auto"/>
          <w:sz w:val="22"/>
          <w:szCs w:val="22"/>
        </w:rPr>
      </w:pPr>
    </w:p>
    <w:p w:rsidR="00227AD4" w:rsidRPr="004C4E61" w:rsidRDefault="00227AD4" w:rsidP="00CD71F4">
      <w:pPr>
        <w:pStyle w:val="BodyText"/>
        <w:numPr>
          <w:ilvl w:val="1"/>
          <w:numId w:val="42"/>
        </w:numPr>
        <w:spacing w:line="276" w:lineRule="auto"/>
        <w:jc w:val="both"/>
        <w:rPr>
          <w:rFonts w:asciiTheme="majorHAnsi" w:hAnsiTheme="majorHAnsi"/>
          <w:b/>
          <w:bCs/>
          <w:color w:val="auto"/>
          <w:sz w:val="22"/>
          <w:szCs w:val="22"/>
        </w:rPr>
      </w:pPr>
      <w:r w:rsidRPr="00CD71F4">
        <w:rPr>
          <w:rFonts w:asciiTheme="majorHAnsi" w:hAnsiTheme="majorHAnsi"/>
          <w:b/>
          <w:sz w:val="22"/>
          <w:szCs w:val="22"/>
        </w:rPr>
        <w:t>WGITA</w:t>
      </w:r>
      <w:r w:rsidRPr="004C4E61">
        <w:rPr>
          <w:rFonts w:asciiTheme="majorHAnsi" w:hAnsiTheme="majorHAnsi"/>
          <w:b/>
          <w:bCs/>
          <w:color w:val="auto"/>
          <w:sz w:val="22"/>
          <w:szCs w:val="22"/>
        </w:rPr>
        <w:t xml:space="preserve"> Members and Observers</w:t>
      </w:r>
    </w:p>
    <w:p w:rsidR="00227AD4" w:rsidRPr="004C4E61" w:rsidRDefault="00227AD4"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Participate as Project leaders or members</w:t>
      </w:r>
    </w:p>
    <w:p w:rsidR="00227AD4" w:rsidRPr="004C4E61" w:rsidRDefault="00227AD4"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Support the development of projects by providing SAI audit reports, answering questionnaires, reviewing and commenting on documents</w:t>
      </w:r>
    </w:p>
    <w:p w:rsidR="00227AD4" w:rsidRPr="004C4E61" w:rsidRDefault="00227AD4" w:rsidP="00CD71F4">
      <w:pPr>
        <w:pStyle w:val="BodyText"/>
        <w:numPr>
          <w:ilvl w:val="0"/>
          <w:numId w:val="32"/>
        </w:numPr>
        <w:spacing w:after="0" w:line="276" w:lineRule="auto"/>
        <w:ind w:left="1526" w:hanging="446"/>
        <w:jc w:val="both"/>
        <w:rPr>
          <w:rFonts w:asciiTheme="majorHAnsi" w:hAnsiTheme="majorHAnsi"/>
          <w:color w:val="auto"/>
          <w:sz w:val="22"/>
          <w:szCs w:val="22"/>
        </w:rPr>
      </w:pPr>
      <w:r w:rsidRPr="004C4E61">
        <w:rPr>
          <w:rFonts w:asciiTheme="majorHAnsi" w:hAnsiTheme="majorHAnsi"/>
          <w:color w:val="auto"/>
          <w:sz w:val="22"/>
          <w:szCs w:val="22"/>
        </w:rPr>
        <w:t>Contribute to information exchange at meetings and participate in seminars</w:t>
      </w:r>
      <w:r w:rsidR="00A83905" w:rsidRPr="004C4E61">
        <w:rPr>
          <w:rFonts w:asciiTheme="majorHAnsi" w:hAnsiTheme="majorHAnsi"/>
          <w:color w:val="auto"/>
          <w:sz w:val="22"/>
          <w:szCs w:val="22"/>
        </w:rPr>
        <w:t>.</w:t>
      </w:r>
    </w:p>
    <w:p w:rsidR="00A83905" w:rsidRPr="004C4E61" w:rsidRDefault="00A83905" w:rsidP="00A83905">
      <w:pPr>
        <w:pStyle w:val="BodyText"/>
        <w:spacing w:line="276" w:lineRule="auto"/>
        <w:rPr>
          <w:rFonts w:asciiTheme="majorHAnsi" w:hAnsiTheme="majorHAnsi"/>
          <w:sz w:val="22"/>
          <w:szCs w:val="22"/>
        </w:rPr>
      </w:pPr>
    </w:p>
    <w:p w:rsidR="00BD0E51" w:rsidRPr="004C4E61" w:rsidRDefault="008F087D" w:rsidP="00A83905">
      <w:pPr>
        <w:pStyle w:val="BodyText"/>
        <w:numPr>
          <w:ilvl w:val="0"/>
          <w:numId w:val="37"/>
        </w:numPr>
        <w:spacing w:before="120" w:line="276" w:lineRule="auto"/>
        <w:ind w:left="567" w:hanging="567"/>
        <w:jc w:val="both"/>
        <w:rPr>
          <w:rFonts w:asciiTheme="majorHAnsi" w:hAnsiTheme="majorHAnsi"/>
          <w:b/>
          <w:sz w:val="22"/>
          <w:szCs w:val="22"/>
        </w:rPr>
      </w:pPr>
      <w:r w:rsidRPr="004C4E61">
        <w:rPr>
          <w:rFonts w:asciiTheme="majorHAnsi" w:hAnsiTheme="majorHAnsi"/>
          <w:b/>
          <w:bCs/>
          <w:color w:val="auto"/>
          <w:sz w:val="22"/>
          <w:szCs w:val="22"/>
        </w:rPr>
        <w:t>S</w:t>
      </w:r>
      <w:r w:rsidR="005E5C5F" w:rsidRPr="004C4E61">
        <w:rPr>
          <w:rFonts w:asciiTheme="majorHAnsi" w:hAnsiTheme="majorHAnsi"/>
          <w:b/>
          <w:bCs/>
          <w:color w:val="auto"/>
          <w:sz w:val="22"/>
          <w:szCs w:val="22"/>
        </w:rPr>
        <w:t>tatus of Work Plan (201</w:t>
      </w:r>
      <w:r w:rsidR="00A83905" w:rsidRPr="004C4E61">
        <w:rPr>
          <w:rFonts w:asciiTheme="majorHAnsi" w:hAnsiTheme="majorHAnsi"/>
          <w:b/>
          <w:bCs/>
          <w:color w:val="auto"/>
          <w:sz w:val="22"/>
          <w:szCs w:val="22"/>
        </w:rPr>
        <w:t>7-19</w:t>
      </w:r>
      <w:r w:rsidR="006D370C" w:rsidRPr="004C4E61">
        <w:rPr>
          <w:rFonts w:asciiTheme="majorHAnsi" w:hAnsiTheme="majorHAnsi"/>
          <w:b/>
          <w:bCs/>
          <w:color w:val="auto"/>
          <w:sz w:val="22"/>
          <w:szCs w:val="22"/>
        </w:rPr>
        <w:t>)</w:t>
      </w:r>
    </w:p>
    <w:p w:rsidR="006D370C" w:rsidRPr="004C4E61" w:rsidRDefault="006D370C" w:rsidP="00CD71F4">
      <w:pPr>
        <w:pStyle w:val="BodyText"/>
        <w:numPr>
          <w:ilvl w:val="1"/>
          <w:numId w:val="43"/>
        </w:numPr>
        <w:spacing w:line="276" w:lineRule="auto"/>
        <w:ind w:left="540" w:hanging="540"/>
        <w:jc w:val="both"/>
        <w:rPr>
          <w:rFonts w:asciiTheme="majorHAnsi" w:hAnsiTheme="majorHAnsi"/>
          <w:sz w:val="22"/>
          <w:szCs w:val="22"/>
        </w:rPr>
      </w:pPr>
      <w:r w:rsidRPr="004C4E61">
        <w:rPr>
          <w:rFonts w:asciiTheme="majorHAnsi" w:hAnsiTheme="majorHAnsi"/>
          <w:sz w:val="22"/>
          <w:szCs w:val="22"/>
        </w:rPr>
        <w:t xml:space="preserve">The following projects </w:t>
      </w:r>
      <w:r w:rsidR="008F087D" w:rsidRPr="004C4E61">
        <w:rPr>
          <w:rFonts w:asciiTheme="majorHAnsi" w:hAnsiTheme="majorHAnsi"/>
          <w:sz w:val="22"/>
          <w:szCs w:val="22"/>
        </w:rPr>
        <w:t xml:space="preserve">were </w:t>
      </w:r>
      <w:r w:rsidR="00CB28F3" w:rsidRPr="004C4E61">
        <w:rPr>
          <w:rFonts w:asciiTheme="majorHAnsi" w:hAnsiTheme="majorHAnsi"/>
          <w:sz w:val="22"/>
          <w:szCs w:val="22"/>
        </w:rPr>
        <w:t>pursued</w:t>
      </w:r>
      <w:r w:rsidRPr="004C4E61">
        <w:rPr>
          <w:rFonts w:asciiTheme="majorHAnsi" w:hAnsiTheme="majorHAnsi"/>
          <w:sz w:val="22"/>
          <w:szCs w:val="22"/>
        </w:rPr>
        <w:t xml:space="preserve"> by the W</w:t>
      </w:r>
      <w:r w:rsidR="0074136F">
        <w:rPr>
          <w:rFonts w:asciiTheme="majorHAnsi" w:hAnsiTheme="majorHAnsi"/>
          <w:sz w:val="22"/>
          <w:szCs w:val="22"/>
        </w:rPr>
        <w:t>GITA</w:t>
      </w:r>
      <w:r w:rsidR="005E5C5F" w:rsidRPr="004C4E61">
        <w:rPr>
          <w:rFonts w:asciiTheme="majorHAnsi" w:hAnsiTheme="majorHAnsi"/>
          <w:sz w:val="22"/>
          <w:szCs w:val="22"/>
        </w:rPr>
        <w:t xml:space="preserve"> during the period 201</w:t>
      </w:r>
      <w:r w:rsidR="00A83905" w:rsidRPr="004C4E61">
        <w:rPr>
          <w:rFonts w:asciiTheme="majorHAnsi" w:hAnsiTheme="majorHAnsi"/>
          <w:sz w:val="22"/>
          <w:szCs w:val="22"/>
        </w:rPr>
        <w:t>7-19</w:t>
      </w:r>
      <w:r w:rsidRPr="004C4E61">
        <w:rPr>
          <w:rFonts w:asciiTheme="majorHAnsi" w:hAnsiTheme="majorHAnsi"/>
          <w:sz w:val="22"/>
          <w:szCs w:val="22"/>
        </w:rPr>
        <w:t>:</w:t>
      </w:r>
    </w:p>
    <w:p w:rsidR="006D370C" w:rsidRPr="004C4E61" w:rsidRDefault="00A83905" w:rsidP="00CD71F4">
      <w:pPr>
        <w:pStyle w:val="ListParagraph"/>
        <w:numPr>
          <w:ilvl w:val="0"/>
          <w:numId w:val="40"/>
        </w:numPr>
        <w:spacing w:before="120" w:after="60" w:line="276" w:lineRule="auto"/>
        <w:ind w:left="1350"/>
        <w:contextualSpacing w:val="0"/>
        <w:jc w:val="both"/>
        <w:rPr>
          <w:rFonts w:asciiTheme="majorHAnsi" w:hAnsiTheme="majorHAnsi"/>
          <w:b/>
          <w:sz w:val="22"/>
          <w:szCs w:val="22"/>
        </w:rPr>
      </w:pPr>
      <w:r w:rsidRPr="004C4E61">
        <w:rPr>
          <w:rFonts w:asciiTheme="majorHAnsi" w:hAnsiTheme="majorHAnsi"/>
          <w:bCs/>
          <w:sz w:val="22"/>
          <w:szCs w:val="22"/>
          <w:lang w:val="en-IN" w:eastAsia="en-IN" w:bidi="hi-IN"/>
        </w:rPr>
        <w:t xml:space="preserve">General Capacity Requirements for SAIs for conducting IT Audit </w:t>
      </w:r>
      <w:r w:rsidR="006D370C" w:rsidRPr="004C4E61">
        <w:rPr>
          <w:rFonts w:asciiTheme="majorHAnsi" w:hAnsiTheme="majorHAnsi"/>
          <w:b/>
          <w:i/>
          <w:sz w:val="22"/>
          <w:szCs w:val="22"/>
        </w:rPr>
        <w:t>(Leader: SAI-</w:t>
      </w:r>
      <w:r w:rsidRPr="004C4E61">
        <w:rPr>
          <w:rFonts w:asciiTheme="majorHAnsi" w:hAnsiTheme="majorHAnsi"/>
          <w:b/>
          <w:i/>
          <w:sz w:val="22"/>
          <w:szCs w:val="22"/>
        </w:rPr>
        <w:t>South Africa</w:t>
      </w:r>
      <w:r w:rsidR="006D370C" w:rsidRPr="004C4E61">
        <w:rPr>
          <w:rFonts w:asciiTheme="majorHAnsi" w:hAnsiTheme="majorHAnsi"/>
          <w:b/>
          <w:i/>
          <w:sz w:val="22"/>
          <w:szCs w:val="22"/>
        </w:rPr>
        <w:t>)</w:t>
      </w:r>
    </w:p>
    <w:p w:rsidR="006D370C" w:rsidRPr="004C4E61" w:rsidRDefault="00A83905" w:rsidP="00CD71F4">
      <w:pPr>
        <w:pStyle w:val="ListParagraph"/>
        <w:numPr>
          <w:ilvl w:val="0"/>
          <w:numId w:val="40"/>
        </w:numPr>
        <w:spacing w:before="60" w:after="60" w:line="276" w:lineRule="auto"/>
        <w:ind w:left="1350"/>
        <w:contextualSpacing w:val="0"/>
        <w:jc w:val="both"/>
        <w:rPr>
          <w:rFonts w:asciiTheme="majorHAnsi" w:hAnsiTheme="majorHAnsi"/>
          <w:b/>
          <w:sz w:val="22"/>
          <w:szCs w:val="22"/>
        </w:rPr>
      </w:pPr>
      <w:r w:rsidRPr="004C4E61">
        <w:rPr>
          <w:rFonts w:asciiTheme="majorHAnsi" w:hAnsiTheme="majorHAnsi"/>
          <w:bCs/>
          <w:sz w:val="22"/>
          <w:szCs w:val="22"/>
          <w:lang w:val="en-IN" w:eastAsia="en-IN" w:bidi="hi-IN"/>
        </w:rPr>
        <w:t>Development of roadmap for future GUIDs in the 5100 series</w:t>
      </w:r>
      <w:r w:rsidR="005E5C5F" w:rsidRPr="004C4E61">
        <w:rPr>
          <w:rFonts w:asciiTheme="majorHAnsi" w:hAnsiTheme="majorHAnsi"/>
          <w:sz w:val="22"/>
          <w:szCs w:val="22"/>
        </w:rPr>
        <w:t xml:space="preserve"> </w:t>
      </w:r>
      <w:r w:rsidR="006D370C" w:rsidRPr="004C4E61">
        <w:rPr>
          <w:rFonts w:asciiTheme="majorHAnsi" w:hAnsiTheme="majorHAnsi"/>
          <w:b/>
          <w:i/>
          <w:sz w:val="22"/>
          <w:szCs w:val="22"/>
        </w:rPr>
        <w:t>(Leader: SAI-</w:t>
      </w:r>
      <w:r w:rsidRPr="004C4E61">
        <w:rPr>
          <w:rFonts w:asciiTheme="majorHAnsi" w:hAnsiTheme="majorHAnsi"/>
          <w:b/>
          <w:i/>
          <w:sz w:val="22"/>
          <w:szCs w:val="22"/>
        </w:rPr>
        <w:t>Pakistan</w:t>
      </w:r>
      <w:r w:rsidR="006D370C" w:rsidRPr="004C4E61">
        <w:rPr>
          <w:rFonts w:asciiTheme="majorHAnsi" w:hAnsiTheme="majorHAnsi"/>
          <w:b/>
          <w:i/>
          <w:sz w:val="22"/>
          <w:szCs w:val="22"/>
        </w:rPr>
        <w:t>)</w:t>
      </w:r>
    </w:p>
    <w:p w:rsidR="006D370C" w:rsidRPr="004C4E61" w:rsidRDefault="00930DE2" w:rsidP="00CD71F4">
      <w:pPr>
        <w:pStyle w:val="ListParagraph"/>
        <w:numPr>
          <w:ilvl w:val="0"/>
          <w:numId w:val="40"/>
        </w:numPr>
        <w:spacing w:before="60" w:after="60" w:line="276" w:lineRule="auto"/>
        <w:ind w:left="1350"/>
        <w:contextualSpacing w:val="0"/>
        <w:jc w:val="both"/>
        <w:rPr>
          <w:rFonts w:asciiTheme="majorHAnsi" w:hAnsiTheme="majorHAnsi"/>
          <w:sz w:val="22"/>
          <w:szCs w:val="22"/>
        </w:rPr>
      </w:pPr>
      <w:r w:rsidRPr="004C4E61">
        <w:rPr>
          <w:rFonts w:asciiTheme="majorHAnsi" w:hAnsiTheme="majorHAnsi"/>
          <w:bCs/>
          <w:sz w:val="22"/>
          <w:szCs w:val="22"/>
          <w:lang w:val="en-IN" w:eastAsia="en-IN" w:bidi="hi-IN"/>
        </w:rPr>
        <w:t xml:space="preserve">Data Analytics </w:t>
      </w:r>
      <w:r w:rsidR="006D370C" w:rsidRPr="004C4E61">
        <w:rPr>
          <w:rFonts w:asciiTheme="majorHAnsi" w:hAnsiTheme="majorHAnsi"/>
          <w:b/>
          <w:i/>
          <w:sz w:val="22"/>
          <w:szCs w:val="22"/>
        </w:rPr>
        <w:t>(Leader: SAI</w:t>
      </w:r>
      <w:r w:rsidRPr="004C4E61">
        <w:rPr>
          <w:rFonts w:asciiTheme="majorHAnsi" w:hAnsiTheme="majorHAnsi"/>
          <w:b/>
          <w:i/>
          <w:sz w:val="22"/>
          <w:szCs w:val="22"/>
        </w:rPr>
        <w:t xml:space="preserve"> Indonesia</w:t>
      </w:r>
      <w:r w:rsidR="006D370C" w:rsidRPr="004C4E61">
        <w:rPr>
          <w:rFonts w:asciiTheme="majorHAnsi" w:hAnsiTheme="majorHAnsi"/>
          <w:b/>
          <w:i/>
          <w:sz w:val="22"/>
          <w:szCs w:val="22"/>
        </w:rPr>
        <w:t>)</w:t>
      </w:r>
    </w:p>
    <w:p w:rsidR="006D370C" w:rsidRPr="004C4E61" w:rsidRDefault="00415AD2" w:rsidP="00CD71F4">
      <w:pPr>
        <w:pStyle w:val="ListParagraph"/>
        <w:numPr>
          <w:ilvl w:val="0"/>
          <w:numId w:val="40"/>
        </w:numPr>
        <w:spacing w:before="60" w:after="60" w:line="276" w:lineRule="auto"/>
        <w:ind w:left="1350"/>
        <w:contextualSpacing w:val="0"/>
        <w:jc w:val="both"/>
        <w:rPr>
          <w:rFonts w:asciiTheme="majorHAnsi" w:hAnsiTheme="majorHAnsi"/>
          <w:b/>
          <w:sz w:val="22"/>
          <w:szCs w:val="22"/>
        </w:rPr>
      </w:pPr>
      <w:r w:rsidRPr="004C4E61">
        <w:rPr>
          <w:rFonts w:asciiTheme="majorHAnsi" w:hAnsiTheme="majorHAnsi"/>
          <w:bCs/>
          <w:sz w:val="22"/>
          <w:szCs w:val="22"/>
          <w:lang w:val="en-IN" w:eastAsia="en-IN" w:bidi="hi-IN"/>
        </w:rPr>
        <w:t>Updating the ISSAI 5100 on GUID on IT Audit and 5101 GUID on  Information Systems’ Security Audit including Cyber Security</w:t>
      </w:r>
      <w:r w:rsidR="005E5C5F" w:rsidRPr="004C4E61">
        <w:rPr>
          <w:rFonts w:asciiTheme="majorHAnsi" w:hAnsiTheme="majorHAnsi"/>
          <w:sz w:val="22"/>
          <w:szCs w:val="22"/>
        </w:rPr>
        <w:t xml:space="preserve"> </w:t>
      </w:r>
      <w:r w:rsidR="006D370C" w:rsidRPr="004C4E61">
        <w:rPr>
          <w:rFonts w:asciiTheme="majorHAnsi" w:hAnsiTheme="majorHAnsi"/>
          <w:b/>
          <w:i/>
          <w:sz w:val="22"/>
          <w:szCs w:val="22"/>
        </w:rPr>
        <w:t>(Leader: SAI-</w:t>
      </w:r>
      <w:r w:rsidRPr="004C4E61">
        <w:rPr>
          <w:rFonts w:asciiTheme="majorHAnsi" w:hAnsiTheme="majorHAnsi"/>
          <w:b/>
          <w:i/>
          <w:sz w:val="22"/>
          <w:szCs w:val="22"/>
        </w:rPr>
        <w:t>India</w:t>
      </w:r>
      <w:r w:rsidR="006D370C" w:rsidRPr="004C4E61">
        <w:rPr>
          <w:rFonts w:asciiTheme="majorHAnsi" w:hAnsiTheme="majorHAnsi"/>
          <w:b/>
          <w:i/>
          <w:sz w:val="22"/>
          <w:szCs w:val="22"/>
        </w:rPr>
        <w:t>)</w:t>
      </w:r>
    </w:p>
    <w:p w:rsidR="006D370C" w:rsidRPr="00CD71F4" w:rsidRDefault="00415AD2" w:rsidP="00CD71F4">
      <w:pPr>
        <w:pStyle w:val="ListParagraph"/>
        <w:numPr>
          <w:ilvl w:val="0"/>
          <w:numId w:val="40"/>
        </w:numPr>
        <w:spacing w:before="60" w:after="60" w:line="276" w:lineRule="auto"/>
        <w:ind w:left="1350"/>
        <w:contextualSpacing w:val="0"/>
        <w:jc w:val="both"/>
        <w:rPr>
          <w:rFonts w:asciiTheme="majorHAnsi" w:hAnsiTheme="majorHAnsi"/>
          <w:b/>
          <w:sz w:val="22"/>
          <w:szCs w:val="22"/>
        </w:rPr>
      </w:pPr>
      <w:r w:rsidRPr="004C4E61">
        <w:rPr>
          <w:rFonts w:asciiTheme="majorHAnsi" w:hAnsiTheme="majorHAnsi"/>
          <w:bCs/>
          <w:sz w:val="22"/>
          <w:szCs w:val="22"/>
          <w:lang w:val="en-IN" w:eastAsia="en-IN" w:bidi="hi-IN"/>
        </w:rPr>
        <w:t xml:space="preserve">Documentation Requirements of an IT Audit including AMS </w:t>
      </w:r>
      <w:r w:rsidR="006D370C" w:rsidRPr="004C4E61">
        <w:rPr>
          <w:rFonts w:asciiTheme="majorHAnsi" w:hAnsiTheme="majorHAnsi"/>
          <w:b/>
          <w:i/>
          <w:sz w:val="22"/>
          <w:szCs w:val="22"/>
        </w:rPr>
        <w:t>(Leader: SAI-</w:t>
      </w:r>
      <w:r w:rsidRPr="004C4E61">
        <w:rPr>
          <w:rFonts w:asciiTheme="majorHAnsi" w:hAnsiTheme="majorHAnsi"/>
          <w:b/>
          <w:i/>
          <w:sz w:val="22"/>
          <w:szCs w:val="22"/>
        </w:rPr>
        <w:t>Mexico</w:t>
      </w:r>
      <w:r w:rsidR="006D370C" w:rsidRPr="004C4E61">
        <w:rPr>
          <w:rFonts w:asciiTheme="majorHAnsi" w:hAnsiTheme="majorHAnsi"/>
          <w:b/>
          <w:i/>
          <w:sz w:val="22"/>
          <w:szCs w:val="22"/>
        </w:rPr>
        <w:t>)</w:t>
      </w:r>
    </w:p>
    <w:p w:rsidR="00CD71F4" w:rsidRPr="004C4E61" w:rsidRDefault="00CD71F4" w:rsidP="00CD71F4">
      <w:pPr>
        <w:pStyle w:val="ListParagraph"/>
        <w:spacing w:before="60" w:after="60" w:line="276" w:lineRule="auto"/>
        <w:ind w:left="1350"/>
        <w:contextualSpacing w:val="0"/>
        <w:jc w:val="both"/>
        <w:rPr>
          <w:rFonts w:asciiTheme="majorHAnsi" w:hAnsiTheme="majorHAnsi"/>
          <w:b/>
          <w:sz w:val="22"/>
          <w:szCs w:val="22"/>
        </w:rPr>
      </w:pPr>
    </w:p>
    <w:p w:rsidR="00BD0E51" w:rsidRDefault="00977FC9" w:rsidP="00CD71F4">
      <w:pPr>
        <w:pStyle w:val="BodyText"/>
        <w:numPr>
          <w:ilvl w:val="1"/>
          <w:numId w:val="43"/>
        </w:numPr>
        <w:spacing w:line="276" w:lineRule="auto"/>
        <w:ind w:left="540" w:hanging="540"/>
        <w:jc w:val="both"/>
        <w:rPr>
          <w:rFonts w:asciiTheme="majorHAnsi" w:hAnsiTheme="majorHAnsi"/>
          <w:color w:val="000000" w:themeColor="text1"/>
          <w:sz w:val="22"/>
          <w:szCs w:val="22"/>
        </w:rPr>
      </w:pPr>
      <w:r w:rsidRPr="004C4E61">
        <w:rPr>
          <w:rFonts w:asciiTheme="majorHAnsi" w:hAnsiTheme="majorHAnsi"/>
          <w:color w:val="000000" w:themeColor="text1"/>
          <w:sz w:val="22"/>
          <w:szCs w:val="22"/>
        </w:rPr>
        <w:t>The Project 4 on updating GUIDs 5100 and 5101 has been taken under the Strategic Development Plan 2017-19 of IFPP. The documents developed under the Due Process of IFPP</w:t>
      </w:r>
      <w:proofErr w:type="gramStart"/>
      <w:r w:rsidR="0074136F">
        <w:rPr>
          <w:rFonts w:asciiTheme="majorHAnsi" w:hAnsiTheme="majorHAnsi"/>
          <w:color w:val="000000" w:themeColor="text1"/>
          <w:sz w:val="22"/>
          <w:szCs w:val="22"/>
        </w:rPr>
        <w:t>,  are</w:t>
      </w:r>
      <w:proofErr w:type="gramEnd"/>
      <w:r w:rsidR="0074136F">
        <w:rPr>
          <w:rFonts w:asciiTheme="majorHAnsi" w:hAnsiTheme="majorHAnsi"/>
          <w:color w:val="000000" w:themeColor="text1"/>
          <w:sz w:val="22"/>
          <w:szCs w:val="22"/>
        </w:rPr>
        <w:t xml:space="preserve"> presently exposed o</w:t>
      </w:r>
      <w:r w:rsidRPr="004C4E61">
        <w:rPr>
          <w:rFonts w:asciiTheme="majorHAnsi" w:hAnsiTheme="majorHAnsi"/>
          <w:color w:val="000000" w:themeColor="text1"/>
          <w:sz w:val="22"/>
          <w:szCs w:val="22"/>
        </w:rPr>
        <w:t xml:space="preserve">n the website </w:t>
      </w:r>
      <w:hyperlink r:id="rId8" w:history="1">
        <w:r w:rsidRPr="004C4E61">
          <w:rPr>
            <w:rStyle w:val="Hyperlink"/>
            <w:rFonts w:asciiTheme="majorHAnsi" w:hAnsiTheme="majorHAnsi"/>
            <w:sz w:val="22"/>
            <w:szCs w:val="22"/>
          </w:rPr>
          <w:t>www.issai.org</w:t>
        </w:r>
      </w:hyperlink>
      <w:r w:rsidRPr="004C4E61">
        <w:rPr>
          <w:rFonts w:asciiTheme="majorHAnsi" w:hAnsiTheme="majorHAnsi"/>
          <w:color w:val="000000" w:themeColor="text1"/>
          <w:sz w:val="22"/>
          <w:szCs w:val="22"/>
        </w:rPr>
        <w:t xml:space="preserve"> for comments. T</w:t>
      </w:r>
      <w:r w:rsidR="00A83905" w:rsidRPr="004C4E61">
        <w:rPr>
          <w:rFonts w:asciiTheme="majorHAnsi" w:hAnsiTheme="majorHAnsi"/>
          <w:color w:val="000000" w:themeColor="text1"/>
          <w:sz w:val="22"/>
          <w:szCs w:val="22"/>
        </w:rPr>
        <w:t xml:space="preserve">he roadmap document </w:t>
      </w:r>
      <w:r w:rsidRPr="004C4E61">
        <w:rPr>
          <w:rFonts w:asciiTheme="majorHAnsi" w:hAnsiTheme="majorHAnsi"/>
          <w:color w:val="000000" w:themeColor="text1"/>
          <w:sz w:val="22"/>
          <w:szCs w:val="22"/>
        </w:rPr>
        <w:t>for future guidance under 5100 series</w:t>
      </w:r>
      <w:r w:rsidR="0074136F">
        <w:rPr>
          <w:rFonts w:asciiTheme="majorHAnsi" w:hAnsiTheme="majorHAnsi"/>
          <w:color w:val="000000" w:themeColor="text1"/>
          <w:sz w:val="22"/>
          <w:szCs w:val="22"/>
        </w:rPr>
        <w:t xml:space="preserve"> (Project 2)</w:t>
      </w:r>
      <w:r w:rsidRPr="004C4E61">
        <w:rPr>
          <w:rFonts w:asciiTheme="majorHAnsi" w:hAnsiTheme="majorHAnsi"/>
          <w:color w:val="000000" w:themeColor="text1"/>
          <w:sz w:val="22"/>
          <w:szCs w:val="22"/>
        </w:rPr>
        <w:t xml:space="preserve"> </w:t>
      </w:r>
      <w:r w:rsidR="00A83905" w:rsidRPr="004C4E61">
        <w:rPr>
          <w:rFonts w:asciiTheme="majorHAnsi" w:hAnsiTheme="majorHAnsi"/>
          <w:color w:val="000000" w:themeColor="text1"/>
          <w:sz w:val="22"/>
          <w:szCs w:val="22"/>
        </w:rPr>
        <w:t>has already been circulated</w:t>
      </w:r>
      <w:r w:rsidRPr="004C4E61">
        <w:rPr>
          <w:rFonts w:asciiTheme="majorHAnsi" w:hAnsiTheme="majorHAnsi"/>
          <w:color w:val="000000" w:themeColor="text1"/>
          <w:sz w:val="22"/>
          <w:szCs w:val="22"/>
        </w:rPr>
        <w:t xml:space="preserve"> and has been used as one of the underlying documents for formulating projects for this Work-Plan. The remaining three</w:t>
      </w:r>
      <w:r w:rsidR="00BD0E51" w:rsidRPr="004C4E61">
        <w:rPr>
          <w:rFonts w:asciiTheme="majorHAnsi" w:hAnsiTheme="majorHAnsi"/>
          <w:color w:val="000000" w:themeColor="text1"/>
          <w:sz w:val="22"/>
          <w:szCs w:val="22"/>
        </w:rPr>
        <w:t xml:space="preserve"> </w:t>
      </w:r>
      <w:r w:rsidR="009741A3" w:rsidRPr="004C4E61">
        <w:rPr>
          <w:rFonts w:asciiTheme="majorHAnsi" w:hAnsiTheme="majorHAnsi"/>
          <w:color w:val="000000" w:themeColor="text1"/>
          <w:sz w:val="22"/>
          <w:szCs w:val="22"/>
        </w:rPr>
        <w:t xml:space="preserve">projects </w:t>
      </w:r>
      <w:r w:rsidR="0074136F">
        <w:rPr>
          <w:rFonts w:asciiTheme="majorHAnsi" w:hAnsiTheme="majorHAnsi"/>
          <w:color w:val="000000" w:themeColor="text1"/>
          <w:sz w:val="22"/>
          <w:szCs w:val="22"/>
        </w:rPr>
        <w:t>(1</w:t>
      </w:r>
      <w:proofErr w:type="gramStart"/>
      <w:r w:rsidR="0074136F">
        <w:rPr>
          <w:rFonts w:asciiTheme="majorHAnsi" w:hAnsiTheme="majorHAnsi"/>
          <w:color w:val="000000" w:themeColor="text1"/>
          <w:sz w:val="22"/>
          <w:szCs w:val="22"/>
        </w:rPr>
        <w:t>,3</w:t>
      </w:r>
      <w:proofErr w:type="gramEnd"/>
      <w:r w:rsidR="0074136F">
        <w:rPr>
          <w:rFonts w:asciiTheme="majorHAnsi" w:hAnsiTheme="majorHAnsi"/>
          <w:color w:val="000000" w:themeColor="text1"/>
          <w:sz w:val="22"/>
          <w:szCs w:val="22"/>
        </w:rPr>
        <w:t xml:space="preserve"> &amp; 5)</w:t>
      </w:r>
      <w:r w:rsidR="009741A3" w:rsidRPr="004C4E61">
        <w:rPr>
          <w:rFonts w:asciiTheme="majorHAnsi" w:hAnsiTheme="majorHAnsi"/>
          <w:color w:val="000000" w:themeColor="text1"/>
          <w:sz w:val="22"/>
          <w:szCs w:val="22"/>
        </w:rPr>
        <w:t>are</w:t>
      </w:r>
      <w:r w:rsidRPr="004C4E61">
        <w:rPr>
          <w:rFonts w:asciiTheme="majorHAnsi" w:hAnsiTheme="majorHAnsi"/>
          <w:color w:val="000000" w:themeColor="text1"/>
          <w:sz w:val="22"/>
          <w:szCs w:val="22"/>
        </w:rPr>
        <w:t xml:space="preserve"> placed at level -2 of the Quality Assurance Process and will be exposed for comment</w:t>
      </w:r>
      <w:r w:rsidR="002576AB">
        <w:rPr>
          <w:rFonts w:asciiTheme="majorHAnsi" w:hAnsiTheme="majorHAnsi"/>
          <w:color w:val="000000" w:themeColor="text1"/>
          <w:sz w:val="22"/>
          <w:szCs w:val="22"/>
        </w:rPr>
        <w:t>s</w:t>
      </w:r>
      <w:r w:rsidRPr="004C4E61">
        <w:rPr>
          <w:rFonts w:asciiTheme="majorHAnsi" w:hAnsiTheme="majorHAnsi"/>
          <w:color w:val="000000" w:themeColor="text1"/>
          <w:sz w:val="22"/>
          <w:szCs w:val="22"/>
        </w:rPr>
        <w:t xml:space="preserve"> in the INTOSAI Community Portal shortly after the 29</w:t>
      </w:r>
      <w:r w:rsidRPr="004C4E61">
        <w:rPr>
          <w:rFonts w:asciiTheme="majorHAnsi" w:hAnsiTheme="majorHAnsi"/>
          <w:color w:val="000000" w:themeColor="text1"/>
          <w:sz w:val="22"/>
          <w:szCs w:val="22"/>
          <w:vertAlign w:val="superscript"/>
        </w:rPr>
        <w:t>th</w:t>
      </w:r>
      <w:r w:rsidRPr="004C4E61">
        <w:rPr>
          <w:rFonts w:asciiTheme="majorHAnsi" w:hAnsiTheme="majorHAnsi"/>
          <w:color w:val="000000" w:themeColor="text1"/>
          <w:sz w:val="22"/>
          <w:szCs w:val="22"/>
        </w:rPr>
        <w:t xml:space="preserve"> WGITA meeting. </w:t>
      </w:r>
      <w:r w:rsidR="0074136F">
        <w:rPr>
          <w:rFonts w:asciiTheme="majorHAnsi" w:hAnsiTheme="majorHAnsi"/>
          <w:color w:val="000000" w:themeColor="text1"/>
          <w:sz w:val="22"/>
          <w:szCs w:val="22"/>
        </w:rPr>
        <w:t>T</w:t>
      </w:r>
      <w:r w:rsidRPr="004C4E61">
        <w:rPr>
          <w:rFonts w:asciiTheme="majorHAnsi" w:hAnsiTheme="majorHAnsi"/>
          <w:color w:val="000000" w:themeColor="text1"/>
          <w:sz w:val="22"/>
          <w:szCs w:val="22"/>
        </w:rPr>
        <w:t xml:space="preserve">he projects </w:t>
      </w:r>
      <w:r w:rsidR="0074136F">
        <w:rPr>
          <w:rFonts w:asciiTheme="majorHAnsi" w:hAnsiTheme="majorHAnsi"/>
          <w:color w:val="000000" w:themeColor="text1"/>
          <w:sz w:val="22"/>
          <w:szCs w:val="22"/>
        </w:rPr>
        <w:t xml:space="preserve">are expected </w:t>
      </w:r>
      <w:r w:rsidRPr="004C4E61">
        <w:rPr>
          <w:rFonts w:asciiTheme="majorHAnsi" w:hAnsiTheme="majorHAnsi"/>
          <w:color w:val="000000" w:themeColor="text1"/>
          <w:sz w:val="22"/>
          <w:szCs w:val="22"/>
        </w:rPr>
        <w:t xml:space="preserve">to be </w:t>
      </w:r>
      <w:r w:rsidR="00B671EA" w:rsidRPr="004C4E61">
        <w:rPr>
          <w:rFonts w:asciiTheme="majorHAnsi" w:hAnsiTheme="majorHAnsi"/>
          <w:color w:val="000000" w:themeColor="text1"/>
          <w:sz w:val="22"/>
          <w:szCs w:val="22"/>
        </w:rPr>
        <w:t>complete</w:t>
      </w:r>
      <w:r w:rsidR="00BD0E51" w:rsidRPr="004C4E61">
        <w:rPr>
          <w:rFonts w:asciiTheme="majorHAnsi" w:hAnsiTheme="majorHAnsi"/>
          <w:color w:val="000000" w:themeColor="text1"/>
          <w:sz w:val="22"/>
          <w:szCs w:val="22"/>
        </w:rPr>
        <w:t>d</w:t>
      </w:r>
      <w:r w:rsidR="00B671EA" w:rsidRPr="004C4E61">
        <w:rPr>
          <w:rFonts w:asciiTheme="majorHAnsi" w:hAnsiTheme="majorHAnsi"/>
          <w:color w:val="000000" w:themeColor="text1"/>
          <w:sz w:val="22"/>
          <w:szCs w:val="22"/>
        </w:rPr>
        <w:t xml:space="preserve"> </w:t>
      </w:r>
      <w:r w:rsidR="00CE0877" w:rsidRPr="004C4E61">
        <w:rPr>
          <w:rFonts w:asciiTheme="majorHAnsi" w:hAnsiTheme="majorHAnsi"/>
          <w:color w:val="000000" w:themeColor="text1"/>
          <w:sz w:val="22"/>
          <w:szCs w:val="22"/>
        </w:rPr>
        <w:t>before XXII</w:t>
      </w:r>
      <w:r w:rsidR="00A83905" w:rsidRPr="004C4E61">
        <w:rPr>
          <w:rFonts w:asciiTheme="majorHAnsi" w:hAnsiTheme="majorHAnsi"/>
          <w:color w:val="000000" w:themeColor="text1"/>
          <w:sz w:val="22"/>
          <w:szCs w:val="22"/>
        </w:rPr>
        <w:t>I</w:t>
      </w:r>
      <w:r w:rsidR="00B671EA" w:rsidRPr="004C4E61">
        <w:rPr>
          <w:rFonts w:asciiTheme="majorHAnsi" w:hAnsiTheme="majorHAnsi"/>
          <w:color w:val="000000" w:themeColor="text1"/>
          <w:sz w:val="22"/>
          <w:szCs w:val="22"/>
        </w:rPr>
        <w:t xml:space="preserve"> </w:t>
      </w:r>
      <w:r w:rsidR="00CE0877" w:rsidRPr="004C4E61">
        <w:rPr>
          <w:rFonts w:asciiTheme="majorHAnsi" w:hAnsiTheme="majorHAnsi"/>
          <w:color w:val="000000" w:themeColor="text1"/>
          <w:sz w:val="22"/>
          <w:szCs w:val="22"/>
        </w:rPr>
        <w:t>INCOSAI in</w:t>
      </w:r>
      <w:r w:rsidR="00B671EA" w:rsidRPr="004C4E61">
        <w:rPr>
          <w:rFonts w:asciiTheme="majorHAnsi" w:hAnsiTheme="majorHAnsi"/>
          <w:color w:val="000000" w:themeColor="text1"/>
          <w:sz w:val="22"/>
          <w:szCs w:val="22"/>
        </w:rPr>
        <w:t xml:space="preserve"> </w:t>
      </w:r>
      <w:r w:rsidR="00A83905" w:rsidRPr="004C4E61">
        <w:rPr>
          <w:rFonts w:asciiTheme="majorHAnsi" w:hAnsiTheme="majorHAnsi"/>
          <w:color w:val="000000" w:themeColor="text1"/>
          <w:sz w:val="22"/>
          <w:szCs w:val="22"/>
        </w:rPr>
        <w:t>September 2019</w:t>
      </w:r>
      <w:r w:rsidR="00B671EA" w:rsidRPr="004C4E61">
        <w:rPr>
          <w:rFonts w:asciiTheme="majorHAnsi" w:hAnsiTheme="majorHAnsi"/>
          <w:color w:val="000000" w:themeColor="text1"/>
          <w:sz w:val="22"/>
          <w:szCs w:val="22"/>
        </w:rPr>
        <w:t>.</w:t>
      </w:r>
      <w:r w:rsidR="004D607E" w:rsidRPr="004C4E61">
        <w:rPr>
          <w:rFonts w:asciiTheme="majorHAnsi" w:hAnsiTheme="majorHAnsi"/>
          <w:color w:val="000000" w:themeColor="text1"/>
          <w:sz w:val="22"/>
          <w:szCs w:val="22"/>
        </w:rPr>
        <w:t xml:space="preserve"> </w:t>
      </w:r>
    </w:p>
    <w:p w:rsidR="00CD71F4" w:rsidRPr="004C4E61" w:rsidRDefault="00CD71F4" w:rsidP="00CD71F4">
      <w:pPr>
        <w:pStyle w:val="BodyText"/>
        <w:spacing w:line="276" w:lineRule="auto"/>
        <w:ind w:left="540"/>
        <w:jc w:val="both"/>
        <w:rPr>
          <w:rFonts w:asciiTheme="majorHAnsi" w:hAnsiTheme="majorHAnsi"/>
          <w:color w:val="000000" w:themeColor="text1"/>
          <w:sz w:val="22"/>
          <w:szCs w:val="22"/>
        </w:rPr>
      </w:pPr>
    </w:p>
    <w:p w:rsidR="00BD0E51" w:rsidRPr="004C4E61" w:rsidRDefault="006D370C" w:rsidP="00EF75A1">
      <w:pPr>
        <w:pStyle w:val="ListParagraph"/>
        <w:numPr>
          <w:ilvl w:val="0"/>
          <w:numId w:val="37"/>
        </w:numPr>
        <w:spacing w:before="120" w:after="120" w:line="276" w:lineRule="auto"/>
        <w:ind w:left="562" w:hanging="562"/>
        <w:contextualSpacing w:val="0"/>
        <w:jc w:val="both"/>
        <w:rPr>
          <w:rFonts w:asciiTheme="majorHAnsi" w:hAnsiTheme="majorHAnsi"/>
          <w:b/>
          <w:color w:val="000000" w:themeColor="text1"/>
          <w:sz w:val="22"/>
          <w:szCs w:val="22"/>
        </w:rPr>
      </w:pPr>
      <w:r w:rsidRPr="004C4E61">
        <w:rPr>
          <w:rFonts w:asciiTheme="majorHAnsi" w:hAnsiTheme="majorHAnsi"/>
          <w:b/>
          <w:bCs/>
          <w:color w:val="auto"/>
          <w:sz w:val="22"/>
          <w:szCs w:val="22"/>
        </w:rPr>
        <w:t>P</w:t>
      </w:r>
      <w:r w:rsidR="00E715B8" w:rsidRPr="004C4E61">
        <w:rPr>
          <w:rFonts w:asciiTheme="majorHAnsi" w:hAnsiTheme="majorHAnsi"/>
          <w:b/>
          <w:bCs/>
          <w:color w:val="auto"/>
          <w:sz w:val="22"/>
          <w:szCs w:val="22"/>
        </w:rPr>
        <w:t xml:space="preserve">rojects </w:t>
      </w:r>
      <w:r w:rsidR="009F6CA5" w:rsidRPr="004C4E61">
        <w:rPr>
          <w:rFonts w:asciiTheme="majorHAnsi" w:hAnsiTheme="majorHAnsi"/>
          <w:b/>
          <w:bCs/>
          <w:color w:val="auto"/>
          <w:sz w:val="22"/>
          <w:szCs w:val="22"/>
        </w:rPr>
        <w:t>identified for</w:t>
      </w:r>
      <w:r w:rsidR="00E715B8" w:rsidRPr="004C4E61">
        <w:rPr>
          <w:rFonts w:asciiTheme="majorHAnsi" w:hAnsiTheme="majorHAnsi"/>
          <w:b/>
          <w:bCs/>
          <w:color w:val="auto"/>
          <w:sz w:val="22"/>
          <w:szCs w:val="22"/>
        </w:rPr>
        <w:t xml:space="preserve"> the next </w:t>
      </w:r>
      <w:r w:rsidR="00447B3E" w:rsidRPr="004C4E61">
        <w:rPr>
          <w:rFonts w:asciiTheme="majorHAnsi" w:hAnsiTheme="majorHAnsi"/>
          <w:b/>
          <w:bCs/>
          <w:color w:val="auto"/>
          <w:sz w:val="22"/>
          <w:szCs w:val="22"/>
        </w:rPr>
        <w:t>Work Plan (20</w:t>
      </w:r>
      <w:r w:rsidR="00A83905" w:rsidRPr="004C4E61">
        <w:rPr>
          <w:rFonts w:asciiTheme="majorHAnsi" w:hAnsiTheme="majorHAnsi"/>
          <w:b/>
          <w:bCs/>
          <w:color w:val="auto"/>
          <w:sz w:val="22"/>
          <w:szCs w:val="22"/>
        </w:rPr>
        <w:t>20-22</w:t>
      </w:r>
      <w:r w:rsidR="00E715B8" w:rsidRPr="004C4E61">
        <w:rPr>
          <w:rFonts w:asciiTheme="majorHAnsi" w:hAnsiTheme="majorHAnsi"/>
          <w:b/>
          <w:bCs/>
          <w:color w:val="auto"/>
          <w:sz w:val="22"/>
          <w:szCs w:val="22"/>
        </w:rPr>
        <w:t>)</w:t>
      </w:r>
    </w:p>
    <w:p w:rsidR="004C2CBF" w:rsidRPr="004C4E61" w:rsidRDefault="00CD71F4" w:rsidP="00CD71F4">
      <w:pPr>
        <w:pStyle w:val="BodyText"/>
        <w:spacing w:line="276" w:lineRule="auto"/>
        <w:ind w:left="540" w:hanging="540"/>
        <w:jc w:val="both"/>
        <w:rPr>
          <w:rFonts w:asciiTheme="majorHAnsi" w:hAnsiTheme="majorHAnsi"/>
          <w:sz w:val="22"/>
          <w:szCs w:val="22"/>
        </w:rPr>
      </w:pPr>
      <w:r>
        <w:rPr>
          <w:rFonts w:asciiTheme="majorHAnsi" w:hAnsiTheme="majorHAnsi"/>
          <w:sz w:val="22"/>
          <w:szCs w:val="22"/>
        </w:rPr>
        <w:t>6.1.</w:t>
      </w:r>
      <w:r>
        <w:rPr>
          <w:rFonts w:asciiTheme="majorHAnsi" w:hAnsiTheme="majorHAnsi"/>
          <w:sz w:val="22"/>
          <w:szCs w:val="22"/>
        </w:rPr>
        <w:tab/>
      </w:r>
      <w:r w:rsidR="002C5438" w:rsidRPr="004C4E61">
        <w:rPr>
          <w:rFonts w:asciiTheme="majorHAnsi" w:hAnsiTheme="majorHAnsi"/>
          <w:sz w:val="22"/>
          <w:szCs w:val="22"/>
        </w:rPr>
        <w:t>In the 27</w:t>
      </w:r>
      <w:r w:rsidR="002C5438" w:rsidRPr="004C4E61">
        <w:rPr>
          <w:rFonts w:asciiTheme="majorHAnsi" w:hAnsiTheme="majorHAnsi"/>
          <w:sz w:val="22"/>
          <w:szCs w:val="22"/>
          <w:vertAlign w:val="superscript"/>
        </w:rPr>
        <w:t>th</w:t>
      </w:r>
      <w:r w:rsidR="002C5438" w:rsidRPr="004C4E61">
        <w:rPr>
          <w:rFonts w:asciiTheme="majorHAnsi" w:hAnsiTheme="majorHAnsi"/>
          <w:sz w:val="22"/>
          <w:szCs w:val="22"/>
        </w:rPr>
        <w:t xml:space="preserve"> WGITA meeting</w:t>
      </w:r>
      <w:r w:rsidR="0074136F">
        <w:rPr>
          <w:rFonts w:asciiTheme="majorHAnsi" w:hAnsiTheme="majorHAnsi"/>
          <w:sz w:val="22"/>
          <w:szCs w:val="22"/>
        </w:rPr>
        <w:t xml:space="preserve"> held at Sydney in April 2018</w:t>
      </w:r>
      <w:r w:rsidR="002C5438" w:rsidRPr="004C4E61">
        <w:rPr>
          <w:rFonts w:asciiTheme="majorHAnsi" w:hAnsiTheme="majorHAnsi"/>
          <w:sz w:val="22"/>
          <w:szCs w:val="22"/>
        </w:rPr>
        <w:t xml:space="preserve"> it was decided that </w:t>
      </w:r>
      <w:r w:rsidR="0074136F">
        <w:rPr>
          <w:rFonts w:asciiTheme="majorHAnsi" w:hAnsiTheme="majorHAnsi"/>
          <w:sz w:val="22"/>
          <w:szCs w:val="22"/>
        </w:rPr>
        <w:t xml:space="preserve"> the WGITA Work Plan </w:t>
      </w:r>
      <w:r w:rsidR="0074136F" w:rsidRPr="00CD71F4">
        <w:rPr>
          <w:rFonts w:asciiTheme="majorHAnsi" w:hAnsiTheme="majorHAnsi"/>
          <w:color w:val="000000" w:themeColor="text1"/>
          <w:sz w:val="22"/>
          <w:szCs w:val="22"/>
        </w:rPr>
        <w:t>2020</w:t>
      </w:r>
      <w:r w:rsidR="0074136F">
        <w:rPr>
          <w:rFonts w:asciiTheme="majorHAnsi" w:hAnsiTheme="majorHAnsi"/>
          <w:sz w:val="22"/>
          <w:szCs w:val="22"/>
        </w:rPr>
        <w:t xml:space="preserve">-22 would not </w:t>
      </w:r>
      <w:r w:rsidR="002C5438" w:rsidRPr="004C4E61">
        <w:rPr>
          <w:rFonts w:asciiTheme="majorHAnsi" w:hAnsiTheme="majorHAnsi"/>
          <w:sz w:val="22"/>
          <w:szCs w:val="22"/>
        </w:rPr>
        <w:t>propose</w:t>
      </w:r>
      <w:r w:rsidR="0074136F">
        <w:rPr>
          <w:rFonts w:asciiTheme="majorHAnsi" w:hAnsiTheme="majorHAnsi"/>
          <w:sz w:val="22"/>
          <w:szCs w:val="22"/>
        </w:rPr>
        <w:t xml:space="preserve"> projects </w:t>
      </w:r>
      <w:r w:rsidR="002C5438" w:rsidRPr="004C4E61">
        <w:rPr>
          <w:rFonts w:asciiTheme="majorHAnsi" w:hAnsiTheme="majorHAnsi"/>
          <w:sz w:val="22"/>
          <w:szCs w:val="22"/>
        </w:rPr>
        <w:t xml:space="preserve">for the next SDP 2020-25 of IFPP and WGITA would consider developing non-IFPP documents and review relevance of existing Guidance material.  Further, it was also decided that WGITA would channelize efforts towards Knowledge sharing and Capacity Building activities in their next Work Plan and develop a global curriculum for the WGITA in 2019 after the XXIII INCOSAI and utilize the features like Webinars and IT Audit Database in the WGITA website for the knowledge dissemination activities. </w:t>
      </w:r>
    </w:p>
    <w:p w:rsidR="004C2CBF" w:rsidRPr="004C4E61" w:rsidRDefault="00CD71F4" w:rsidP="00CD71F4">
      <w:pPr>
        <w:pStyle w:val="BodyText"/>
        <w:spacing w:line="276" w:lineRule="auto"/>
        <w:ind w:left="540" w:hanging="540"/>
        <w:jc w:val="both"/>
        <w:rPr>
          <w:rFonts w:asciiTheme="majorHAnsi" w:hAnsiTheme="majorHAnsi"/>
          <w:sz w:val="22"/>
          <w:szCs w:val="22"/>
        </w:rPr>
      </w:pPr>
      <w:r>
        <w:rPr>
          <w:rFonts w:asciiTheme="majorHAnsi" w:hAnsiTheme="majorHAnsi"/>
          <w:sz w:val="22"/>
          <w:szCs w:val="22"/>
        </w:rPr>
        <w:t>6.2.</w:t>
      </w:r>
      <w:r>
        <w:rPr>
          <w:rFonts w:asciiTheme="majorHAnsi" w:hAnsiTheme="majorHAnsi"/>
          <w:sz w:val="22"/>
          <w:szCs w:val="22"/>
        </w:rPr>
        <w:tab/>
      </w:r>
      <w:r w:rsidR="0028087E" w:rsidRPr="004C4E61">
        <w:rPr>
          <w:rFonts w:asciiTheme="majorHAnsi" w:hAnsiTheme="majorHAnsi"/>
          <w:sz w:val="22"/>
          <w:szCs w:val="22"/>
        </w:rPr>
        <w:t>T</w:t>
      </w:r>
      <w:r w:rsidR="004C2CBF" w:rsidRPr="004C4E61">
        <w:rPr>
          <w:rFonts w:asciiTheme="majorHAnsi" w:hAnsiTheme="majorHAnsi"/>
          <w:sz w:val="22"/>
          <w:szCs w:val="22"/>
        </w:rPr>
        <w:t xml:space="preserve">he views of </w:t>
      </w:r>
      <w:r w:rsidR="0074136F">
        <w:rPr>
          <w:rFonts w:asciiTheme="majorHAnsi" w:hAnsiTheme="majorHAnsi"/>
          <w:sz w:val="22"/>
          <w:szCs w:val="22"/>
        </w:rPr>
        <w:t xml:space="preserve">WGITA </w:t>
      </w:r>
      <w:r w:rsidR="004C2CBF" w:rsidRPr="004C4E61">
        <w:rPr>
          <w:rFonts w:asciiTheme="majorHAnsi" w:hAnsiTheme="majorHAnsi"/>
          <w:sz w:val="22"/>
          <w:szCs w:val="22"/>
        </w:rPr>
        <w:t>members were sought for through a s</w:t>
      </w:r>
      <w:r w:rsidR="0074136F">
        <w:rPr>
          <w:rFonts w:asciiTheme="majorHAnsi" w:hAnsiTheme="majorHAnsi"/>
          <w:sz w:val="22"/>
          <w:szCs w:val="22"/>
        </w:rPr>
        <w:t xml:space="preserve">urvey to rank the projects and express </w:t>
      </w:r>
      <w:r w:rsidR="004C2CBF" w:rsidRPr="004C4E61">
        <w:rPr>
          <w:rFonts w:asciiTheme="majorHAnsi" w:hAnsiTheme="majorHAnsi"/>
          <w:sz w:val="22"/>
          <w:szCs w:val="22"/>
        </w:rPr>
        <w:t xml:space="preserve">their interest in participation. </w:t>
      </w:r>
      <w:r w:rsidR="0074136F">
        <w:rPr>
          <w:rFonts w:asciiTheme="majorHAnsi" w:hAnsiTheme="majorHAnsi"/>
          <w:sz w:val="22"/>
          <w:szCs w:val="22"/>
        </w:rPr>
        <w:t xml:space="preserve">The </w:t>
      </w:r>
      <w:r w:rsidR="009B71CE" w:rsidRPr="004C4E61">
        <w:rPr>
          <w:rFonts w:asciiTheme="majorHAnsi" w:hAnsiTheme="majorHAnsi"/>
          <w:sz w:val="22"/>
          <w:szCs w:val="22"/>
        </w:rPr>
        <w:t xml:space="preserve">document developed under Project “Roadmap for development of future GUIDs under 5100 series” in the previous Work-Plan </w:t>
      </w:r>
      <w:r w:rsidR="0074136F">
        <w:rPr>
          <w:rFonts w:asciiTheme="majorHAnsi" w:hAnsiTheme="majorHAnsi"/>
          <w:sz w:val="22"/>
          <w:szCs w:val="22"/>
        </w:rPr>
        <w:t xml:space="preserve">has been used </w:t>
      </w:r>
      <w:r w:rsidR="009B71CE" w:rsidRPr="004C4E61">
        <w:rPr>
          <w:rFonts w:asciiTheme="majorHAnsi" w:hAnsiTheme="majorHAnsi"/>
          <w:sz w:val="22"/>
          <w:szCs w:val="22"/>
        </w:rPr>
        <w:t xml:space="preserve">as primary point of reference for identifying the projects. The emerging areas highlighted by Supervisory Committee on Emerging Issues (SCEI) and Forum for INTOSAI Professional Pronouncements (FIPP) were also included in the survey.  </w:t>
      </w:r>
      <w:r w:rsidR="0021493D" w:rsidRPr="004C4E61">
        <w:rPr>
          <w:rFonts w:asciiTheme="majorHAnsi" w:hAnsiTheme="majorHAnsi"/>
          <w:sz w:val="22"/>
          <w:szCs w:val="22"/>
        </w:rPr>
        <w:t xml:space="preserve">However, topics related to Big Data were excluded </w:t>
      </w:r>
      <w:r w:rsidR="0028087E" w:rsidRPr="004C4E61">
        <w:rPr>
          <w:rFonts w:asciiTheme="majorHAnsi" w:hAnsiTheme="majorHAnsi"/>
          <w:sz w:val="22"/>
          <w:szCs w:val="22"/>
        </w:rPr>
        <w:t>as</w:t>
      </w:r>
      <w:r w:rsidR="0021493D" w:rsidRPr="004C4E61">
        <w:rPr>
          <w:rFonts w:asciiTheme="majorHAnsi" w:hAnsiTheme="majorHAnsi"/>
          <w:sz w:val="22"/>
          <w:szCs w:val="22"/>
        </w:rPr>
        <w:t xml:space="preserve"> they would come under the mandate of the Working Gro</w:t>
      </w:r>
      <w:r w:rsidR="0028087E" w:rsidRPr="004C4E61">
        <w:rPr>
          <w:rFonts w:asciiTheme="majorHAnsi" w:hAnsiTheme="majorHAnsi"/>
          <w:sz w:val="22"/>
          <w:szCs w:val="22"/>
        </w:rPr>
        <w:t>up on Big Data.  Based o</w:t>
      </w:r>
      <w:r w:rsidR="009B71CE" w:rsidRPr="004C4E61">
        <w:rPr>
          <w:rFonts w:asciiTheme="majorHAnsi" w:hAnsiTheme="majorHAnsi"/>
          <w:sz w:val="22"/>
          <w:szCs w:val="22"/>
        </w:rPr>
        <w:t xml:space="preserve">n the </w:t>
      </w:r>
      <w:r w:rsidR="002576AB">
        <w:rPr>
          <w:rFonts w:asciiTheme="majorHAnsi" w:hAnsiTheme="majorHAnsi"/>
          <w:sz w:val="22"/>
          <w:szCs w:val="22"/>
        </w:rPr>
        <w:t>analysis</w:t>
      </w:r>
      <w:r w:rsidR="0074136F">
        <w:rPr>
          <w:rFonts w:asciiTheme="majorHAnsi" w:hAnsiTheme="majorHAnsi"/>
          <w:sz w:val="22"/>
          <w:szCs w:val="22"/>
        </w:rPr>
        <w:t xml:space="preserve"> of the feedback</w:t>
      </w:r>
      <w:r w:rsidR="002576AB">
        <w:rPr>
          <w:rFonts w:asciiTheme="majorHAnsi" w:hAnsiTheme="majorHAnsi"/>
          <w:sz w:val="22"/>
          <w:szCs w:val="22"/>
        </w:rPr>
        <w:t xml:space="preserve"> </w:t>
      </w:r>
      <w:r w:rsidR="0028087E" w:rsidRPr="004C4E61">
        <w:rPr>
          <w:rFonts w:asciiTheme="majorHAnsi" w:hAnsiTheme="majorHAnsi"/>
          <w:sz w:val="22"/>
          <w:szCs w:val="22"/>
        </w:rPr>
        <w:t>and taking into account the deliberations in the previous meetings,</w:t>
      </w:r>
      <w:r w:rsidR="009B71CE" w:rsidRPr="004C4E61">
        <w:rPr>
          <w:rFonts w:asciiTheme="majorHAnsi" w:hAnsiTheme="majorHAnsi"/>
          <w:sz w:val="22"/>
          <w:szCs w:val="22"/>
        </w:rPr>
        <w:t xml:space="preserve"> the following </w:t>
      </w:r>
      <w:r w:rsidR="0028087E" w:rsidRPr="004C4E61">
        <w:rPr>
          <w:rFonts w:asciiTheme="majorHAnsi" w:hAnsiTheme="majorHAnsi"/>
          <w:sz w:val="22"/>
          <w:szCs w:val="22"/>
        </w:rPr>
        <w:t>projects</w:t>
      </w:r>
      <w:r w:rsidR="00034E9D">
        <w:rPr>
          <w:rFonts w:asciiTheme="majorHAnsi" w:hAnsiTheme="majorHAnsi"/>
          <w:sz w:val="22"/>
          <w:szCs w:val="22"/>
        </w:rPr>
        <w:t>/activities</w:t>
      </w:r>
      <w:r w:rsidR="00ED743C">
        <w:rPr>
          <w:rFonts w:asciiTheme="majorHAnsi" w:hAnsiTheme="majorHAnsi"/>
          <w:sz w:val="22"/>
          <w:szCs w:val="22"/>
        </w:rPr>
        <w:t xml:space="preserve"> </w:t>
      </w:r>
      <w:r w:rsidR="00ED743C">
        <w:rPr>
          <w:rFonts w:asciiTheme="majorHAnsi" w:hAnsiTheme="majorHAnsi"/>
          <w:sz w:val="22"/>
          <w:szCs w:val="22"/>
        </w:rPr>
        <w:lastRenderedPageBreak/>
        <w:t xml:space="preserve">are identified </w:t>
      </w:r>
      <w:r w:rsidR="00ED743C" w:rsidRPr="004C4E61">
        <w:rPr>
          <w:rFonts w:asciiTheme="majorHAnsi" w:hAnsiTheme="majorHAnsi"/>
          <w:sz w:val="22"/>
          <w:szCs w:val="22"/>
        </w:rPr>
        <w:t xml:space="preserve">along with anticipated composition of the project team </w:t>
      </w:r>
      <w:r w:rsidR="0074136F">
        <w:rPr>
          <w:rFonts w:asciiTheme="majorHAnsi" w:hAnsiTheme="majorHAnsi"/>
          <w:sz w:val="22"/>
          <w:szCs w:val="22"/>
        </w:rPr>
        <w:t>and</w:t>
      </w:r>
      <w:r w:rsidR="00ED743C" w:rsidRPr="004C4E61">
        <w:rPr>
          <w:rFonts w:asciiTheme="majorHAnsi" w:hAnsiTheme="majorHAnsi"/>
          <w:sz w:val="22"/>
          <w:szCs w:val="22"/>
        </w:rPr>
        <w:t xml:space="preserve"> project team leader</w:t>
      </w:r>
      <w:r w:rsidR="0074136F">
        <w:rPr>
          <w:rFonts w:asciiTheme="majorHAnsi" w:hAnsiTheme="majorHAnsi"/>
          <w:sz w:val="22"/>
          <w:szCs w:val="22"/>
        </w:rPr>
        <w:t>.</w:t>
      </w:r>
    </w:p>
    <w:p w:rsidR="004C4E61" w:rsidRPr="004C4E61" w:rsidRDefault="00034E9D" w:rsidP="00ED743C">
      <w:pPr>
        <w:pStyle w:val="ListParagraph"/>
        <w:numPr>
          <w:ilvl w:val="0"/>
          <w:numId w:val="41"/>
        </w:numPr>
        <w:spacing w:after="120" w:line="276" w:lineRule="auto"/>
        <w:rPr>
          <w:rFonts w:asciiTheme="majorHAnsi" w:hAnsiTheme="majorHAnsi"/>
          <w:sz w:val="22"/>
          <w:szCs w:val="22"/>
        </w:rPr>
      </w:pPr>
      <w:r>
        <w:rPr>
          <w:rFonts w:asciiTheme="majorHAnsi" w:hAnsiTheme="majorHAnsi"/>
          <w:sz w:val="22"/>
          <w:szCs w:val="22"/>
        </w:rPr>
        <w:t xml:space="preserve">Knowledge </w:t>
      </w:r>
      <w:r w:rsidR="000F48E7">
        <w:rPr>
          <w:rFonts w:asciiTheme="majorHAnsi" w:hAnsiTheme="majorHAnsi"/>
          <w:sz w:val="22"/>
          <w:szCs w:val="22"/>
        </w:rPr>
        <w:t>Sharing</w:t>
      </w:r>
      <w:r>
        <w:rPr>
          <w:rFonts w:asciiTheme="majorHAnsi" w:hAnsiTheme="majorHAnsi"/>
          <w:sz w:val="22"/>
          <w:szCs w:val="22"/>
        </w:rPr>
        <w:t xml:space="preserve"> </w:t>
      </w:r>
      <w:r w:rsidR="00571542">
        <w:rPr>
          <w:rFonts w:asciiTheme="majorHAnsi" w:hAnsiTheme="majorHAnsi"/>
          <w:sz w:val="22"/>
          <w:szCs w:val="22"/>
        </w:rPr>
        <w:t>A</w:t>
      </w:r>
      <w:r>
        <w:rPr>
          <w:rFonts w:asciiTheme="majorHAnsi" w:hAnsiTheme="majorHAnsi"/>
          <w:sz w:val="22"/>
          <w:szCs w:val="22"/>
        </w:rPr>
        <w:t>ctivities: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584"/>
        <w:gridCol w:w="3101"/>
        <w:gridCol w:w="2706"/>
      </w:tblGrid>
      <w:tr w:rsidR="005124CA" w:rsidRPr="004C4E61" w:rsidTr="00AB3DD9">
        <w:trPr>
          <w:trHeight w:val="404"/>
        </w:trPr>
        <w:tc>
          <w:tcPr>
            <w:tcW w:w="628" w:type="dxa"/>
            <w:shd w:val="clear" w:color="auto" w:fill="auto"/>
            <w:vAlign w:val="center"/>
            <w:hideMark/>
          </w:tcPr>
          <w:p w:rsidR="005124CA" w:rsidRPr="004C4E61" w:rsidRDefault="005124CA" w:rsidP="00AB3DD9">
            <w:pPr>
              <w:jc w:val="center"/>
              <w:rPr>
                <w:rFonts w:asciiTheme="majorHAnsi" w:hAnsiTheme="majorHAnsi"/>
                <w:b/>
                <w:bCs/>
                <w:sz w:val="22"/>
                <w:szCs w:val="22"/>
              </w:rPr>
            </w:pPr>
            <w:r w:rsidRPr="004C4E61">
              <w:rPr>
                <w:rFonts w:asciiTheme="majorHAnsi" w:hAnsiTheme="majorHAnsi"/>
                <w:b/>
                <w:bCs/>
                <w:sz w:val="22"/>
                <w:szCs w:val="22"/>
              </w:rPr>
              <w:t>#</w:t>
            </w:r>
          </w:p>
        </w:tc>
        <w:tc>
          <w:tcPr>
            <w:tcW w:w="2584" w:type="dxa"/>
            <w:shd w:val="clear" w:color="auto" w:fill="auto"/>
            <w:vAlign w:val="center"/>
            <w:hideMark/>
          </w:tcPr>
          <w:p w:rsidR="005124CA" w:rsidRPr="004C4E61" w:rsidRDefault="005124CA" w:rsidP="00AB3DD9">
            <w:pPr>
              <w:jc w:val="center"/>
              <w:rPr>
                <w:rFonts w:asciiTheme="majorHAnsi" w:hAnsiTheme="majorHAnsi"/>
                <w:b/>
                <w:bCs/>
                <w:sz w:val="22"/>
                <w:szCs w:val="22"/>
              </w:rPr>
            </w:pPr>
            <w:r w:rsidRPr="004C4E61">
              <w:rPr>
                <w:rFonts w:asciiTheme="majorHAnsi" w:hAnsiTheme="majorHAnsi"/>
                <w:b/>
                <w:bCs/>
                <w:sz w:val="22"/>
                <w:szCs w:val="22"/>
              </w:rPr>
              <w:t>Name of project</w:t>
            </w:r>
          </w:p>
        </w:tc>
        <w:tc>
          <w:tcPr>
            <w:tcW w:w="3101" w:type="dxa"/>
            <w:shd w:val="clear" w:color="auto" w:fill="auto"/>
            <w:vAlign w:val="center"/>
            <w:hideMark/>
          </w:tcPr>
          <w:p w:rsidR="005124CA" w:rsidRPr="004C4E61" w:rsidRDefault="005124CA" w:rsidP="00AB3DD9">
            <w:pPr>
              <w:jc w:val="center"/>
              <w:rPr>
                <w:rFonts w:asciiTheme="majorHAnsi" w:hAnsiTheme="majorHAnsi"/>
                <w:b/>
                <w:bCs/>
                <w:sz w:val="22"/>
                <w:szCs w:val="22"/>
              </w:rPr>
            </w:pPr>
            <w:r w:rsidRPr="004C4E61">
              <w:rPr>
                <w:rFonts w:asciiTheme="majorHAnsi" w:hAnsiTheme="majorHAnsi"/>
                <w:b/>
                <w:bCs/>
                <w:sz w:val="22"/>
                <w:szCs w:val="22"/>
              </w:rPr>
              <w:t>Project Team Members</w:t>
            </w:r>
          </w:p>
        </w:tc>
        <w:tc>
          <w:tcPr>
            <w:tcW w:w="2706" w:type="dxa"/>
            <w:vAlign w:val="center"/>
          </w:tcPr>
          <w:p w:rsidR="005124CA" w:rsidRPr="004C4E61" w:rsidRDefault="005124CA" w:rsidP="00AB3DD9">
            <w:pPr>
              <w:jc w:val="center"/>
              <w:rPr>
                <w:rFonts w:asciiTheme="majorHAnsi" w:hAnsiTheme="majorHAnsi"/>
                <w:b/>
                <w:bCs/>
                <w:sz w:val="22"/>
                <w:szCs w:val="22"/>
              </w:rPr>
            </w:pPr>
            <w:r>
              <w:rPr>
                <w:rFonts w:asciiTheme="majorHAnsi" w:hAnsiTheme="majorHAnsi"/>
                <w:b/>
                <w:bCs/>
                <w:sz w:val="22"/>
                <w:szCs w:val="22"/>
              </w:rPr>
              <w:t>Project Lead</w:t>
            </w:r>
          </w:p>
        </w:tc>
      </w:tr>
      <w:tr w:rsidR="005124CA" w:rsidRPr="004C4E61" w:rsidTr="00AB3DD9">
        <w:trPr>
          <w:trHeight w:val="760"/>
        </w:trPr>
        <w:tc>
          <w:tcPr>
            <w:tcW w:w="628" w:type="dxa"/>
            <w:shd w:val="clear" w:color="auto" w:fill="auto"/>
            <w:vAlign w:val="center"/>
            <w:hideMark/>
          </w:tcPr>
          <w:p w:rsidR="005124CA" w:rsidRPr="004C4E61" w:rsidRDefault="005124CA" w:rsidP="004C4E61">
            <w:pPr>
              <w:jc w:val="center"/>
              <w:rPr>
                <w:rFonts w:asciiTheme="majorHAnsi" w:hAnsiTheme="majorHAnsi"/>
                <w:sz w:val="22"/>
                <w:szCs w:val="22"/>
              </w:rPr>
            </w:pPr>
            <w:r>
              <w:rPr>
                <w:rFonts w:asciiTheme="majorHAnsi" w:hAnsiTheme="majorHAnsi"/>
                <w:sz w:val="22"/>
                <w:szCs w:val="22"/>
              </w:rPr>
              <w:t>1.</w:t>
            </w:r>
          </w:p>
        </w:tc>
        <w:tc>
          <w:tcPr>
            <w:tcW w:w="2584" w:type="dxa"/>
            <w:shd w:val="clear" w:color="auto" w:fill="auto"/>
            <w:vAlign w:val="center"/>
            <w:hideMark/>
          </w:tcPr>
          <w:p w:rsidR="005124CA" w:rsidRPr="004C4E61" w:rsidRDefault="005124CA" w:rsidP="004C4E61">
            <w:pPr>
              <w:jc w:val="both"/>
              <w:rPr>
                <w:rFonts w:asciiTheme="majorHAnsi" w:hAnsiTheme="majorHAnsi"/>
                <w:sz w:val="22"/>
                <w:szCs w:val="22"/>
              </w:rPr>
            </w:pPr>
            <w:r w:rsidRPr="004C4E61">
              <w:rPr>
                <w:rFonts w:asciiTheme="majorHAnsi" w:hAnsiTheme="majorHAnsi"/>
                <w:sz w:val="22"/>
                <w:szCs w:val="22"/>
              </w:rPr>
              <w:t>Quarterly Webinars on IT Audit Topic</w:t>
            </w:r>
          </w:p>
        </w:tc>
        <w:tc>
          <w:tcPr>
            <w:tcW w:w="3101" w:type="dxa"/>
            <w:shd w:val="clear" w:color="auto" w:fill="auto"/>
            <w:vAlign w:val="center"/>
            <w:hideMark/>
          </w:tcPr>
          <w:p w:rsidR="005124CA" w:rsidRPr="004C4E61" w:rsidRDefault="005124CA" w:rsidP="004C4E61">
            <w:pPr>
              <w:jc w:val="both"/>
              <w:rPr>
                <w:rFonts w:asciiTheme="majorHAnsi" w:hAnsiTheme="majorHAnsi"/>
                <w:sz w:val="22"/>
                <w:szCs w:val="22"/>
              </w:rPr>
            </w:pPr>
            <w:r w:rsidRPr="004C4E61">
              <w:rPr>
                <w:rFonts w:asciiTheme="majorHAnsi" w:hAnsiTheme="majorHAnsi"/>
                <w:sz w:val="22"/>
                <w:szCs w:val="22"/>
              </w:rPr>
              <w:t>AFROSAI-E, Kuwait, Mexico, Russia, Peru, Pakistan</w:t>
            </w:r>
            <w:r w:rsidR="00E170C9">
              <w:rPr>
                <w:rFonts w:asciiTheme="majorHAnsi" w:hAnsiTheme="majorHAnsi"/>
                <w:sz w:val="22"/>
                <w:szCs w:val="22"/>
              </w:rPr>
              <w:t>, India</w:t>
            </w:r>
          </w:p>
        </w:tc>
        <w:tc>
          <w:tcPr>
            <w:tcW w:w="2706" w:type="dxa"/>
            <w:vAlign w:val="center"/>
          </w:tcPr>
          <w:p w:rsidR="005124CA" w:rsidRPr="004C4E61" w:rsidRDefault="005124CA" w:rsidP="004C4E61">
            <w:pPr>
              <w:jc w:val="both"/>
              <w:rPr>
                <w:rFonts w:asciiTheme="majorHAnsi" w:hAnsiTheme="majorHAnsi"/>
                <w:sz w:val="22"/>
                <w:szCs w:val="22"/>
              </w:rPr>
            </w:pPr>
            <w:r>
              <w:rPr>
                <w:rFonts w:asciiTheme="majorHAnsi" w:hAnsiTheme="majorHAnsi"/>
                <w:sz w:val="22"/>
                <w:szCs w:val="22"/>
              </w:rPr>
              <w:t>To be identified from among the members</w:t>
            </w:r>
          </w:p>
        </w:tc>
      </w:tr>
      <w:tr w:rsidR="005124CA" w:rsidRPr="004C4E61" w:rsidTr="00AB3DD9">
        <w:trPr>
          <w:trHeight w:val="430"/>
        </w:trPr>
        <w:tc>
          <w:tcPr>
            <w:tcW w:w="628" w:type="dxa"/>
            <w:shd w:val="clear" w:color="auto" w:fill="auto"/>
            <w:vAlign w:val="center"/>
            <w:hideMark/>
          </w:tcPr>
          <w:p w:rsidR="005124CA" w:rsidRPr="004C4E61" w:rsidRDefault="005124CA" w:rsidP="004C4E61">
            <w:pPr>
              <w:jc w:val="center"/>
              <w:rPr>
                <w:rFonts w:asciiTheme="majorHAnsi" w:hAnsiTheme="majorHAnsi"/>
                <w:sz w:val="22"/>
                <w:szCs w:val="22"/>
              </w:rPr>
            </w:pPr>
            <w:r>
              <w:rPr>
                <w:rFonts w:asciiTheme="majorHAnsi" w:hAnsiTheme="majorHAnsi"/>
                <w:sz w:val="22"/>
                <w:szCs w:val="22"/>
              </w:rPr>
              <w:t>2.</w:t>
            </w:r>
          </w:p>
        </w:tc>
        <w:tc>
          <w:tcPr>
            <w:tcW w:w="2584" w:type="dxa"/>
            <w:shd w:val="clear" w:color="auto" w:fill="auto"/>
            <w:vAlign w:val="center"/>
            <w:hideMark/>
          </w:tcPr>
          <w:p w:rsidR="005124CA" w:rsidRPr="004C4E61" w:rsidRDefault="005124CA" w:rsidP="004C4E61">
            <w:pPr>
              <w:jc w:val="both"/>
              <w:rPr>
                <w:rFonts w:asciiTheme="majorHAnsi" w:hAnsiTheme="majorHAnsi"/>
                <w:sz w:val="22"/>
                <w:szCs w:val="22"/>
              </w:rPr>
            </w:pPr>
            <w:r w:rsidRPr="004C4E61">
              <w:rPr>
                <w:rFonts w:asciiTheme="majorHAnsi" w:hAnsiTheme="majorHAnsi"/>
                <w:sz w:val="22"/>
                <w:szCs w:val="22"/>
              </w:rPr>
              <w:t>Maintenance of IT Audit Database in the WGITA Webpage</w:t>
            </w:r>
          </w:p>
        </w:tc>
        <w:tc>
          <w:tcPr>
            <w:tcW w:w="3101" w:type="dxa"/>
            <w:shd w:val="clear" w:color="auto" w:fill="auto"/>
            <w:vAlign w:val="center"/>
            <w:hideMark/>
          </w:tcPr>
          <w:p w:rsidR="005124CA" w:rsidRPr="004C4E61" w:rsidRDefault="005124CA" w:rsidP="004C4E61">
            <w:pPr>
              <w:jc w:val="both"/>
              <w:rPr>
                <w:rFonts w:asciiTheme="majorHAnsi" w:hAnsiTheme="majorHAnsi"/>
                <w:sz w:val="22"/>
                <w:szCs w:val="22"/>
              </w:rPr>
            </w:pPr>
            <w:r w:rsidRPr="004C4E61">
              <w:rPr>
                <w:rFonts w:asciiTheme="majorHAnsi" w:hAnsiTheme="majorHAnsi"/>
                <w:sz w:val="22"/>
                <w:szCs w:val="22"/>
              </w:rPr>
              <w:t>Mexico, Peru, Bhutan</w:t>
            </w:r>
          </w:p>
        </w:tc>
        <w:tc>
          <w:tcPr>
            <w:tcW w:w="2706" w:type="dxa"/>
            <w:vAlign w:val="center"/>
          </w:tcPr>
          <w:p w:rsidR="005124CA" w:rsidRPr="004C4E61" w:rsidRDefault="005124CA" w:rsidP="004C4E61">
            <w:pPr>
              <w:jc w:val="both"/>
              <w:rPr>
                <w:rFonts w:asciiTheme="majorHAnsi" w:hAnsiTheme="majorHAnsi"/>
                <w:sz w:val="22"/>
                <w:szCs w:val="22"/>
              </w:rPr>
            </w:pPr>
            <w:r>
              <w:rPr>
                <w:rFonts w:asciiTheme="majorHAnsi" w:hAnsiTheme="majorHAnsi"/>
                <w:sz w:val="22"/>
                <w:szCs w:val="22"/>
              </w:rPr>
              <w:t>Bhutan</w:t>
            </w:r>
          </w:p>
        </w:tc>
      </w:tr>
    </w:tbl>
    <w:p w:rsidR="00034E9D" w:rsidRDefault="00034E9D" w:rsidP="00034E9D">
      <w:pPr>
        <w:pStyle w:val="ListParagraph"/>
        <w:spacing w:after="120" w:line="276" w:lineRule="auto"/>
        <w:rPr>
          <w:rFonts w:asciiTheme="majorHAnsi" w:hAnsiTheme="majorHAnsi"/>
          <w:sz w:val="22"/>
          <w:szCs w:val="22"/>
        </w:rPr>
      </w:pPr>
    </w:p>
    <w:p w:rsidR="00034E9D" w:rsidRDefault="00034E9D" w:rsidP="00034E9D">
      <w:pPr>
        <w:pStyle w:val="ListParagraph"/>
        <w:numPr>
          <w:ilvl w:val="0"/>
          <w:numId w:val="41"/>
        </w:numPr>
        <w:spacing w:after="120" w:line="276" w:lineRule="auto"/>
        <w:rPr>
          <w:rFonts w:asciiTheme="majorHAnsi" w:hAnsiTheme="majorHAnsi"/>
          <w:sz w:val="22"/>
          <w:szCs w:val="22"/>
        </w:rPr>
      </w:pPr>
      <w:r>
        <w:rPr>
          <w:rFonts w:asciiTheme="majorHAnsi" w:hAnsiTheme="majorHAnsi"/>
          <w:sz w:val="22"/>
          <w:szCs w:val="22"/>
        </w:rPr>
        <w:t>Capacity Building Activities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87"/>
        <w:gridCol w:w="3151"/>
        <w:gridCol w:w="2670"/>
      </w:tblGrid>
      <w:tr w:rsidR="005124CA" w:rsidRPr="004C4E61" w:rsidTr="00AB3DD9">
        <w:trPr>
          <w:trHeight w:val="404"/>
        </w:trPr>
        <w:tc>
          <w:tcPr>
            <w:tcW w:w="611" w:type="dxa"/>
            <w:shd w:val="clear" w:color="auto" w:fill="auto"/>
            <w:vAlign w:val="center"/>
            <w:hideMark/>
          </w:tcPr>
          <w:p w:rsidR="005124CA" w:rsidRPr="004C4E61" w:rsidRDefault="005124CA" w:rsidP="00AB3DD9">
            <w:pPr>
              <w:jc w:val="center"/>
              <w:rPr>
                <w:rFonts w:asciiTheme="majorHAnsi" w:hAnsiTheme="majorHAnsi"/>
                <w:b/>
                <w:bCs/>
                <w:sz w:val="22"/>
                <w:szCs w:val="22"/>
              </w:rPr>
            </w:pPr>
            <w:r w:rsidRPr="004C4E61">
              <w:rPr>
                <w:rFonts w:asciiTheme="majorHAnsi" w:hAnsiTheme="majorHAnsi"/>
                <w:b/>
                <w:bCs/>
                <w:sz w:val="22"/>
                <w:szCs w:val="22"/>
              </w:rPr>
              <w:t>#</w:t>
            </w:r>
          </w:p>
        </w:tc>
        <w:tc>
          <w:tcPr>
            <w:tcW w:w="2587" w:type="dxa"/>
            <w:shd w:val="clear" w:color="auto" w:fill="auto"/>
            <w:vAlign w:val="center"/>
            <w:hideMark/>
          </w:tcPr>
          <w:p w:rsidR="005124CA" w:rsidRPr="004C4E61" w:rsidRDefault="005124CA" w:rsidP="00AB3DD9">
            <w:pPr>
              <w:jc w:val="center"/>
              <w:rPr>
                <w:rFonts w:asciiTheme="majorHAnsi" w:hAnsiTheme="majorHAnsi"/>
                <w:b/>
                <w:bCs/>
                <w:sz w:val="22"/>
                <w:szCs w:val="22"/>
              </w:rPr>
            </w:pPr>
            <w:r w:rsidRPr="004C4E61">
              <w:rPr>
                <w:rFonts w:asciiTheme="majorHAnsi" w:hAnsiTheme="majorHAnsi"/>
                <w:b/>
                <w:bCs/>
                <w:sz w:val="22"/>
                <w:szCs w:val="22"/>
              </w:rPr>
              <w:t>Name of project</w:t>
            </w:r>
          </w:p>
        </w:tc>
        <w:tc>
          <w:tcPr>
            <w:tcW w:w="3151" w:type="dxa"/>
            <w:shd w:val="clear" w:color="auto" w:fill="auto"/>
            <w:vAlign w:val="center"/>
            <w:hideMark/>
          </w:tcPr>
          <w:p w:rsidR="005124CA" w:rsidRPr="004C4E61" w:rsidRDefault="005124CA" w:rsidP="00AB3DD9">
            <w:pPr>
              <w:jc w:val="center"/>
              <w:rPr>
                <w:rFonts w:asciiTheme="majorHAnsi" w:hAnsiTheme="majorHAnsi"/>
                <w:b/>
                <w:bCs/>
                <w:sz w:val="22"/>
                <w:szCs w:val="22"/>
              </w:rPr>
            </w:pPr>
            <w:r w:rsidRPr="004C4E61">
              <w:rPr>
                <w:rFonts w:asciiTheme="majorHAnsi" w:hAnsiTheme="majorHAnsi"/>
                <w:b/>
                <w:bCs/>
                <w:sz w:val="22"/>
                <w:szCs w:val="22"/>
              </w:rPr>
              <w:t>Project Team Members</w:t>
            </w:r>
          </w:p>
        </w:tc>
        <w:tc>
          <w:tcPr>
            <w:tcW w:w="2670" w:type="dxa"/>
            <w:vAlign w:val="center"/>
          </w:tcPr>
          <w:p w:rsidR="005124CA" w:rsidRPr="004C4E61" w:rsidRDefault="005124CA" w:rsidP="00AB3DD9">
            <w:pPr>
              <w:jc w:val="center"/>
              <w:rPr>
                <w:rFonts w:asciiTheme="majorHAnsi" w:hAnsiTheme="majorHAnsi"/>
                <w:b/>
                <w:bCs/>
                <w:sz w:val="22"/>
                <w:szCs w:val="22"/>
              </w:rPr>
            </w:pPr>
            <w:r>
              <w:rPr>
                <w:rFonts w:asciiTheme="majorHAnsi" w:hAnsiTheme="majorHAnsi"/>
                <w:b/>
                <w:bCs/>
                <w:sz w:val="22"/>
                <w:szCs w:val="22"/>
              </w:rPr>
              <w:t>Project lead</w:t>
            </w:r>
          </w:p>
        </w:tc>
      </w:tr>
      <w:tr w:rsidR="005124CA" w:rsidRPr="004C4E61" w:rsidTr="00AB3DD9">
        <w:trPr>
          <w:trHeight w:val="760"/>
        </w:trPr>
        <w:tc>
          <w:tcPr>
            <w:tcW w:w="611" w:type="dxa"/>
            <w:shd w:val="clear" w:color="auto" w:fill="auto"/>
            <w:vAlign w:val="center"/>
            <w:hideMark/>
          </w:tcPr>
          <w:p w:rsidR="005124CA" w:rsidRPr="004C4E61" w:rsidRDefault="005124CA" w:rsidP="00751B11">
            <w:pPr>
              <w:jc w:val="center"/>
              <w:rPr>
                <w:rFonts w:asciiTheme="majorHAnsi" w:hAnsiTheme="majorHAnsi"/>
                <w:sz w:val="22"/>
                <w:szCs w:val="22"/>
              </w:rPr>
            </w:pPr>
            <w:r w:rsidRPr="004C4E61">
              <w:rPr>
                <w:rFonts w:asciiTheme="majorHAnsi" w:hAnsiTheme="majorHAnsi"/>
                <w:sz w:val="22"/>
                <w:szCs w:val="22"/>
              </w:rPr>
              <w:t>1</w:t>
            </w:r>
          </w:p>
        </w:tc>
        <w:tc>
          <w:tcPr>
            <w:tcW w:w="2587" w:type="dxa"/>
            <w:shd w:val="clear" w:color="auto" w:fill="auto"/>
            <w:vAlign w:val="center"/>
            <w:hideMark/>
          </w:tcPr>
          <w:p w:rsidR="005124CA" w:rsidRPr="004C4E61" w:rsidRDefault="005124CA" w:rsidP="00751B11">
            <w:pPr>
              <w:jc w:val="both"/>
              <w:rPr>
                <w:rFonts w:asciiTheme="majorHAnsi" w:hAnsiTheme="majorHAnsi"/>
                <w:sz w:val="22"/>
                <w:szCs w:val="22"/>
              </w:rPr>
            </w:pPr>
            <w:r w:rsidRPr="004C4E61">
              <w:rPr>
                <w:rFonts w:asciiTheme="majorHAnsi" w:hAnsiTheme="majorHAnsi"/>
                <w:sz w:val="22"/>
                <w:szCs w:val="22"/>
              </w:rPr>
              <w:t>Development of Global Curriculum for IT Audit</w:t>
            </w:r>
          </w:p>
        </w:tc>
        <w:tc>
          <w:tcPr>
            <w:tcW w:w="3151" w:type="dxa"/>
            <w:shd w:val="clear" w:color="auto" w:fill="auto"/>
            <w:vAlign w:val="center"/>
            <w:hideMark/>
          </w:tcPr>
          <w:p w:rsidR="005124CA" w:rsidRPr="004C4E61" w:rsidRDefault="005124CA" w:rsidP="00751B11">
            <w:pPr>
              <w:jc w:val="both"/>
              <w:rPr>
                <w:rFonts w:asciiTheme="majorHAnsi" w:hAnsiTheme="majorHAnsi"/>
                <w:sz w:val="22"/>
                <w:szCs w:val="22"/>
              </w:rPr>
            </w:pPr>
            <w:r w:rsidRPr="004C4E61">
              <w:rPr>
                <w:rFonts w:asciiTheme="majorHAnsi" w:hAnsiTheme="majorHAnsi"/>
                <w:sz w:val="22"/>
                <w:szCs w:val="22"/>
              </w:rPr>
              <w:t>AFROSAI-E, Bangladesh, Kuwait, Russia, Turkey, USA, Peru</w:t>
            </w:r>
            <w:r w:rsidR="00AB3DD9">
              <w:rPr>
                <w:rFonts w:asciiTheme="majorHAnsi" w:hAnsiTheme="majorHAnsi"/>
                <w:sz w:val="22"/>
                <w:szCs w:val="22"/>
              </w:rPr>
              <w:t>, India</w:t>
            </w:r>
          </w:p>
        </w:tc>
        <w:tc>
          <w:tcPr>
            <w:tcW w:w="2670" w:type="dxa"/>
            <w:vAlign w:val="center"/>
          </w:tcPr>
          <w:p w:rsidR="005124CA" w:rsidRPr="004C4E61" w:rsidRDefault="00AB3DD9" w:rsidP="00AB3DD9">
            <w:pPr>
              <w:jc w:val="center"/>
              <w:rPr>
                <w:rFonts w:asciiTheme="majorHAnsi" w:hAnsiTheme="majorHAnsi"/>
                <w:sz w:val="22"/>
                <w:szCs w:val="22"/>
              </w:rPr>
            </w:pPr>
            <w:r>
              <w:rPr>
                <w:rFonts w:asciiTheme="majorHAnsi" w:hAnsiTheme="majorHAnsi"/>
                <w:sz w:val="22"/>
                <w:szCs w:val="22"/>
              </w:rPr>
              <w:t>India</w:t>
            </w:r>
          </w:p>
        </w:tc>
      </w:tr>
    </w:tbl>
    <w:p w:rsidR="00034E9D" w:rsidRDefault="00034E9D" w:rsidP="00034E9D">
      <w:pPr>
        <w:pStyle w:val="ListParagraph"/>
        <w:spacing w:after="120" w:line="276" w:lineRule="auto"/>
        <w:rPr>
          <w:rFonts w:asciiTheme="majorHAnsi" w:hAnsiTheme="majorHAnsi"/>
          <w:sz w:val="22"/>
          <w:szCs w:val="22"/>
        </w:rPr>
      </w:pPr>
    </w:p>
    <w:p w:rsidR="00034E9D" w:rsidRDefault="00034E9D" w:rsidP="00034E9D">
      <w:pPr>
        <w:pStyle w:val="ListParagraph"/>
        <w:spacing w:after="120" w:line="276" w:lineRule="auto"/>
        <w:rPr>
          <w:rFonts w:asciiTheme="majorHAnsi" w:hAnsiTheme="majorHAnsi"/>
          <w:sz w:val="22"/>
          <w:szCs w:val="22"/>
        </w:rPr>
      </w:pPr>
    </w:p>
    <w:p w:rsidR="00034E9D" w:rsidRDefault="00034E9D" w:rsidP="00034E9D">
      <w:pPr>
        <w:pStyle w:val="ListParagraph"/>
        <w:numPr>
          <w:ilvl w:val="0"/>
          <w:numId w:val="41"/>
        </w:numPr>
        <w:spacing w:after="120" w:line="276" w:lineRule="auto"/>
        <w:rPr>
          <w:rFonts w:asciiTheme="majorHAnsi" w:hAnsiTheme="majorHAnsi"/>
          <w:sz w:val="22"/>
          <w:szCs w:val="22"/>
        </w:rPr>
      </w:pPr>
      <w:r>
        <w:rPr>
          <w:rFonts w:asciiTheme="majorHAnsi" w:hAnsiTheme="majorHAnsi"/>
          <w:sz w:val="22"/>
          <w:szCs w:val="22"/>
        </w:rPr>
        <w:t>Knowledge Development Activities</w:t>
      </w:r>
    </w:p>
    <w:tbl>
      <w:tblPr>
        <w:tblW w:w="9116" w:type="dxa"/>
        <w:tblLook w:val="04A0" w:firstRow="1" w:lastRow="0" w:firstColumn="1" w:lastColumn="0" w:noHBand="0" w:noVBand="1"/>
      </w:tblPr>
      <w:tblGrid>
        <w:gridCol w:w="625"/>
        <w:gridCol w:w="2194"/>
        <w:gridCol w:w="3296"/>
        <w:gridCol w:w="1620"/>
        <w:gridCol w:w="1381"/>
      </w:tblGrid>
      <w:tr w:rsidR="00ED743C" w:rsidRPr="004C4E61" w:rsidTr="008F1299">
        <w:trPr>
          <w:trHeight w:val="40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43C" w:rsidRPr="004C4E61" w:rsidRDefault="00ED743C" w:rsidP="00AB3DD9">
            <w:pPr>
              <w:jc w:val="center"/>
              <w:rPr>
                <w:rFonts w:asciiTheme="majorHAnsi" w:hAnsiTheme="majorHAnsi"/>
                <w:b/>
                <w:bCs/>
                <w:sz w:val="22"/>
                <w:szCs w:val="22"/>
              </w:rPr>
            </w:pPr>
            <w:r w:rsidRPr="004C4E61">
              <w:rPr>
                <w:rFonts w:asciiTheme="majorHAnsi" w:hAnsiTheme="majorHAnsi"/>
                <w:b/>
                <w:bCs/>
                <w:sz w:val="22"/>
                <w:szCs w:val="22"/>
              </w:rPr>
              <w:t>#</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ED743C" w:rsidRPr="004C4E61" w:rsidRDefault="00ED743C" w:rsidP="00AB3DD9">
            <w:pPr>
              <w:jc w:val="center"/>
              <w:rPr>
                <w:rFonts w:asciiTheme="majorHAnsi" w:hAnsiTheme="majorHAnsi"/>
                <w:b/>
                <w:bCs/>
                <w:sz w:val="22"/>
                <w:szCs w:val="22"/>
              </w:rPr>
            </w:pPr>
            <w:r w:rsidRPr="004C4E61">
              <w:rPr>
                <w:rFonts w:asciiTheme="majorHAnsi" w:hAnsiTheme="majorHAnsi"/>
                <w:b/>
                <w:bCs/>
                <w:sz w:val="22"/>
                <w:szCs w:val="22"/>
              </w:rPr>
              <w:t>Name of project</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ED743C" w:rsidRPr="004C4E61" w:rsidRDefault="00ED743C" w:rsidP="00AB3DD9">
            <w:pPr>
              <w:jc w:val="center"/>
              <w:rPr>
                <w:rFonts w:asciiTheme="majorHAnsi" w:hAnsiTheme="majorHAnsi"/>
                <w:b/>
                <w:bCs/>
                <w:sz w:val="22"/>
                <w:szCs w:val="22"/>
              </w:rPr>
            </w:pPr>
            <w:r w:rsidRPr="004C4E61">
              <w:rPr>
                <w:rFonts w:asciiTheme="majorHAnsi" w:hAnsiTheme="majorHAnsi"/>
                <w:b/>
                <w:bCs/>
                <w:sz w:val="22"/>
                <w:szCs w:val="22"/>
              </w:rPr>
              <w:t>Project Team Members</w:t>
            </w:r>
          </w:p>
        </w:tc>
        <w:tc>
          <w:tcPr>
            <w:tcW w:w="1620" w:type="dxa"/>
            <w:tcBorders>
              <w:top w:val="single" w:sz="4" w:space="0" w:color="auto"/>
              <w:left w:val="nil"/>
              <w:bottom w:val="single" w:sz="4" w:space="0" w:color="auto"/>
              <w:right w:val="single" w:sz="4" w:space="0" w:color="auto"/>
            </w:tcBorders>
            <w:vAlign w:val="center"/>
          </w:tcPr>
          <w:p w:rsidR="00ED743C" w:rsidRPr="004C4E61" w:rsidRDefault="00ED743C" w:rsidP="00AB3DD9">
            <w:pPr>
              <w:jc w:val="center"/>
              <w:rPr>
                <w:rFonts w:asciiTheme="majorHAnsi" w:hAnsiTheme="majorHAnsi"/>
                <w:b/>
                <w:bCs/>
                <w:sz w:val="22"/>
                <w:szCs w:val="22"/>
              </w:rPr>
            </w:pPr>
            <w:r>
              <w:rPr>
                <w:rFonts w:asciiTheme="majorHAnsi" w:hAnsiTheme="majorHAnsi"/>
                <w:b/>
                <w:bCs/>
                <w:sz w:val="22"/>
                <w:szCs w:val="22"/>
              </w:rPr>
              <w:t>Project lead</w:t>
            </w:r>
          </w:p>
        </w:tc>
        <w:tc>
          <w:tcPr>
            <w:tcW w:w="1381" w:type="dxa"/>
            <w:tcBorders>
              <w:top w:val="single" w:sz="4" w:space="0" w:color="auto"/>
              <w:left w:val="nil"/>
              <w:bottom w:val="single" w:sz="4" w:space="0" w:color="auto"/>
              <w:right w:val="single" w:sz="4" w:space="0" w:color="auto"/>
            </w:tcBorders>
            <w:vAlign w:val="center"/>
          </w:tcPr>
          <w:p w:rsidR="00ED743C" w:rsidRDefault="00ED743C" w:rsidP="00ED743C">
            <w:pPr>
              <w:jc w:val="center"/>
              <w:rPr>
                <w:rFonts w:asciiTheme="majorHAnsi" w:hAnsiTheme="majorHAnsi"/>
                <w:b/>
                <w:bCs/>
                <w:sz w:val="22"/>
                <w:szCs w:val="22"/>
              </w:rPr>
            </w:pPr>
            <w:r>
              <w:rPr>
                <w:rFonts w:asciiTheme="majorHAnsi" w:hAnsiTheme="majorHAnsi"/>
                <w:b/>
                <w:bCs/>
                <w:sz w:val="22"/>
                <w:szCs w:val="22"/>
              </w:rPr>
              <w:t>QA level</w:t>
            </w:r>
          </w:p>
        </w:tc>
      </w:tr>
      <w:tr w:rsidR="00ED743C" w:rsidRPr="004C4E61" w:rsidTr="008F1299">
        <w:trPr>
          <w:trHeight w:val="60"/>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ED743C" w:rsidRPr="004C4E61" w:rsidRDefault="00ED743C" w:rsidP="00751B11">
            <w:pPr>
              <w:jc w:val="center"/>
              <w:rPr>
                <w:rFonts w:asciiTheme="majorHAnsi" w:hAnsiTheme="majorHAnsi"/>
                <w:sz w:val="22"/>
                <w:szCs w:val="22"/>
              </w:rPr>
            </w:pPr>
            <w:r>
              <w:rPr>
                <w:rFonts w:asciiTheme="majorHAnsi" w:hAnsiTheme="majorHAnsi"/>
                <w:sz w:val="22"/>
                <w:szCs w:val="22"/>
              </w:rPr>
              <w:t>1</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ED743C" w:rsidRPr="004C4E61" w:rsidRDefault="00ED743C" w:rsidP="00ED743C">
            <w:pPr>
              <w:jc w:val="both"/>
              <w:rPr>
                <w:rFonts w:asciiTheme="majorHAnsi" w:hAnsiTheme="majorHAnsi"/>
                <w:sz w:val="22"/>
                <w:szCs w:val="22"/>
              </w:rPr>
            </w:pPr>
            <w:r w:rsidRPr="004C4E61">
              <w:rPr>
                <w:rFonts w:asciiTheme="majorHAnsi" w:hAnsiTheme="majorHAnsi"/>
                <w:sz w:val="22"/>
                <w:szCs w:val="22"/>
              </w:rPr>
              <w:t>Cyber security/data protection challenges</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ED743C" w:rsidRPr="004C4E61" w:rsidRDefault="00ED743C" w:rsidP="00ED743C">
            <w:pPr>
              <w:jc w:val="both"/>
              <w:rPr>
                <w:rFonts w:asciiTheme="majorHAnsi" w:hAnsiTheme="majorHAnsi"/>
                <w:sz w:val="22"/>
                <w:szCs w:val="22"/>
              </w:rPr>
            </w:pPr>
            <w:r w:rsidRPr="004C4E61">
              <w:rPr>
                <w:rFonts w:asciiTheme="majorHAnsi" w:hAnsiTheme="majorHAnsi"/>
                <w:sz w:val="22"/>
                <w:szCs w:val="22"/>
              </w:rPr>
              <w:t>Argentina, Bangladesh, Kuwait, Turkey, USA, Japan,</w:t>
            </w:r>
            <w:r>
              <w:rPr>
                <w:rFonts w:asciiTheme="majorHAnsi" w:hAnsiTheme="majorHAnsi"/>
                <w:sz w:val="22"/>
                <w:szCs w:val="22"/>
              </w:rPr>
              <w:t xml:space="preserve"> </w:t>
            </w:r>
            <w:r w:rsidRPr="004C4E61">
              <w:rPr>
                <w:rFonts w:asciiTheme="majorHAnsi" w:hAnsiTheme="majorHAnsi"/>
                <w:sz w:val="22"/>
                <w:szCs w:val="22"/>
              </w:rPr>
              <w:t>AFROSAI-E, Peru</w:t>
            </w:r>
            <w:r>
              <w:rPr>
                <w:rFonts w:asciiTheme="majorHAnsi" w:hAnsiTheme="majorHAnsi"/>
                <w:sz w:val="22"/>
                <w:szCs w:val="22"/>
              </w:rPr>
              <w:t>, Mexico, India</w:t>
            </w:r>
          </w:p>
        </w:tc>
        <w:tc>
          <w:tcPr>
            <w:tcW w:w="1620" w:type="dxa"/>
            <w:tcBorders>
              <w:top w:val="single" w:sz="4" w:space="0" w:color="auto"/>
              <w:left w:val="single" w:sz="4" w:space="0" w:color="auto"/>
              <w:bottom w:val="single" w:sz="4" w:space="0" w:color="auto"/>
              <w:right w:val="single" w:sz="4" w:space="0" w:color="auto"/>
            </w:tcBorders>
            <w:vAlign w:val="center"/>
          </w:tcPr>
          <w:p w:rsidR="00ED743C" w:rsidRPr="004C4E61" w:rsidRDefault="00ED743C" w:rsidP="00AB3DD9">
            <w:pPr>
              <w:jc w:val="center"/>
              <w:rPr>
                <w:rFonts w:asciiTheme="majorHAnsi" w:hAnsiTheme="majorHAnsi"/>
                <w:sz w:val="22"/>
                <w:szCs w:val="22"/>
              </w:rPr>
            </w:pPr>
            <w:r>
              <w:rPr>
                <w:rFonts w:asciiTheme="majorHAnsi" w:hAnsiTheme="majorHAnsi"/>
                <w:sz w:val="22"/>
                <w:szCs w:val="22"/>
              </w:rPr>
              <w:t>Mexico</w:t>
            </w:r>
          </w:p>
        </w:tc>
        <w:tc>
          <w:tcPr>
            <w:tcW w:w="1381" w:type="dxa"/>
            <w:tcBorders>
              <w:top w:val="single" w:sz="4" w:space="0" w:color="auto"/>
              <w:left w:val="single" w:sz="4" w:space="0" w:color="auto"/>
              <w:bottom w:val="single" w:sz="4" w:space="0" w:color="auto"/>
              <w:right w:val="single" w:sz="4" w:space="0" w:color="auto"/>
            </w:tcBorders>
            <w:vAlign w:val="center"/>
          </w:tcPr>
          <w:p w:rsidR="00ED743C" w:rsidRDefault="00ED743C" w:rsidP="00ED743C">
            <w:pPr>
              <w:jc w:val="center"/>
              <w:rPr>
                <w:rFonts w:asciiTheme="majorHAnsi" w:hAnsiTheme="majorHAnsi"/>
                <w:sz w:val="22"/>
                <w:szCs w:val="22"/>
              </w:rPr>
            </w:pPr>
            <w:r>
              <w:rPr>
                <w:rFonts w:asciiTheme="majorHAnsi" w:hAnsiTheme="majorHAnsi"/>
                <w:sz w:val="22"/>
                <w:szCs w:val="22"/>
              </w:rPr>
              <w:t>2</w:t>
            </w:r>
          </w:p>
        </w:tc>
      </w:tr>
      <w:tr w:rsidR="00ED743C" w:rsidRPr="004C4E61" w:rsidTr="008F1299">
        <w:trPr>
          <w:trHeight w:val="60"/>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ED743C" w:rsidRPr="004C4E61" w:rsidRDefault="00ED743C" w:rsidP="00751B11">
            <w:pPr>
              <w:jc w:val="center"/>
              <w:rPr>
                <w:rFonts w:asciiTheme="majorHAnsi" w:hAnsiTheme="majorHAnsi"/>
                <w:sz w:val="22"/>
                <w:szCs w:val="22"/>
              </w:rPr>
            </w:pPr>
            <w:r>
              <w:rPr>
                <w:rFonts w:asciiTheme="majorHAnsi" w:hAnsiTheme="majorHAnsi"/>
                <w:sz w:val="22"/>
                <w:szCs w:val="22"/>
              </w:rPr>
              <w:t>2</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ED743C" w:rsidRPr="004C4E61" w:rsidRDefault="00ED743C" w:rsidP="00ED743C">
            <w:pPr>
              <w:jc w:val="both"/>
              <w:rPr>
                <w:rFonts w:asciiTheme="majorHAnsi" w:hAnsiTheme="majorHAnsi"/>
                <w:sz w:val="22"/>
                <w:szCs w:val="22"/>
              </w:rPr>
            </w:pPr>
            <w:r w:rsidRPr="004C4E61">
              <w:rPr>
                <w:rFonts w:asciiTheme="majorHAnsi" w:hAnsiTheme="majorHAnsi"/>
                <w:sz w:val="22"/>
                <w:szCs w:val="22"/>
              </w:rPr>
              <w:t>Audit of IT Management functions including IT Governance, Contract Management and Sustainability</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ED743C" w:rsidRPr="004C4E61" w:rsidRDefault="00ED743C" w:rsidP="00ED743C">
            <w:pPr>
              <w:jc w:val="both"/>
              <w:rPr>
                <w:rFonts w:asciiTheme="majorHAnsi" w:hAnsiTheme="majorHAnsi"/>
                <w:sz w:val="22"/>
                <w:szCs w:val="22"/>
              </w:rPr>
            </w:pPr>
            <w:r w:rsidRPr="004C4E61">
              <w:rPr>
                <w:rFonts w:asciiTheme="majorHAnsi" w:hAnsiTheme="majorHAnsi"/>
                <w:sz w:val="22"/>
                <w:szCs w:val="22"/>
              </w:rPr>
              <w:t>Bangladesh, Qatar, USA, Ecuador</w:t>
            </w:r>
            <w:r>
              <w:rPr>
                <w:rFonts w:asciiTheme="majorHAnsi" w:hAnsiTheme="majorHAnsi"/>
                <w:sz w:val="22"/>
                <w:szCs w:val="22"/>
              </w:rPr>
              <w:t>, India</w:t>
            </w:r>
          </w:p>
        </w:tc>
        <w:tc>
          <w:tcPr>
            <w:tcW w:w="1620" w:type="dxa"/>
            <w:tcBorders>
              <w:top w:val="single" w:sz="4" w:space="0" w:color="auto"/>
              <w:left w:val="single" w:sz="4" w:space="0" w:color="auto"/>
              <w:bottom w:val="single" w:sz="4" w:space="0" w:color="auto"/>
              <w:right w:val="single" w:sz="4" w:space="0" w:color="auto"/>
            </w:tcBorders>
            <w:vAlign w:val="center"/>
          </w:tcPr>
          <w:p w:rsidR="00ED743C" w:rsidRPr="004C4E61" w:rsidRDefault="00ED743C" w:rsidP="00AB3DD9">
            <w:pPr>
              <w:jc w:val="center"/>
              <w:rPr>
                <w:rFonts w:asciiTheme="majorHAnsi" w:hAnsiTheme="majorHAnsi"/>
                <w:sz w:val="22"/>
                <w:szCs w:val="22"/>
              </w:rPr>
            </w:pPr>
            <w:r>
              <w:rPr>
                <w:rFonts w:asciiTheme="majorHAnsi" w:hAnsiTheme="majorHAnsi"/>
                <w:sz w:val="22"/>
                <w:szCs w:val="22"/>
              </w:rPr>
              <w:t>India</w:t>
            </w:r>
          </w:p>
        </w:tc>
        <w:tc>
          <w:tcPr>
            <w:tcW w:w="1381" w:type="dxa"/>
            <w:tcBorders>
              <w:top w:val="single" w:sz="4" w:space="0" w:color="auto"/>
              <w:left w:val="single" w:sz="4" w:space="0" w:color="auto"/>
              <w:bottom w:val="single" w:sz="4" w:space="0" w:color="auto"/>
              <w:right w:val="single" w:sz="4" w:space="0" w:color="auto"/>
            </w:tcBorders>
            <w:vAlign w:val="center"/>
          </w:tcPr>
          <w:p w:rsidR="00ED743C" w:rsidRDefault="00ED743C" w:rsidP="00ED743C">
            <w:pPr>
              <w:jc w:val="center"/>
              <w:rPr>
                <w:rFonts w:asciiTheme="majorHAnsi" w:hAnsiTheme="majorHAnsi"/>
                <w:sz w:val="22"/>
                <w:szCs w:val="22"/>
              </w:rPr>
            </w:pPr>
            <w:r>
              <w:rPr>
                <w:rFonts w:asciiTheme="majorHAnsi" w:hAnsiTheme="majorHAnsi"/>
                <w:sz w:val="22"/>
                <w:szCs w:val="22"/>
              </w:rPr>
              <w:t>2</w:t>
            </w:r>
          </w:p>
        </w:tc>
      </w:tr>
      <w:tr w:rsidR="00ED743C" w:rsidRPr="004C4E61" w:rsidTr="008F1299">
        <w:trPr>
          <w:trHeight w:val="60"/>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ED743C" w:rsidRPr="004C4E61" w:rsidRDefault="00ED743C" w:rsidP="00751B11">
            <w:pPr>
              <w:jc w:val="center"/>
              <w:rPr>
                <w:rFonts w:asciiTheme="majorHAnsi" w:hAnsiTheme="majorHAnsi"/>
                <w:sz w:val="22"/>
                <w:szCs w:val="22"/>
              </w:rPr>
            </w:pPr>
            <w:r>
              <w:rPr>
                <w:rFonts w:asciiTheme="majorHAnsi" w:hAnsiTheme="majorHAnsi"/>
                <w:sz w:val="22"/>
                <w:szCs w:val="22"/>
              </w:rPr>
              <w:t>3</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ED743C" w:rsidRPr="004C4E61" w:rsidRDefault="00ED743C" w:rsidP="00ED743C">
            <w:pPr>
              <w:jc w:val="both"/>
              <w:rPr>
                <w:rFonts w:asciiTheme="majorHAnsi" w:hAnsiTheme="majorHAnsi"/>
                <w:sz w:val="22"/>
                <w:szCs w:val="22"/>
              </w:rPr>
            </w:pPr>
            <w:r w:rsidRPr="004C4E61">
              <w:rPr>
                <w:rFonts w:asciiTheme="majorHAnsi" w:hAnsiTheme="majorHAnsi"/>
                <w:sz w:val="22"/>
                <w:szCs w:val="22"/>
              </w:rPr>
              <w:t xml:space="preserve">Performance </w:t>
            </w:r>
            <w:r>
              <w:rPr>
                <w:rFonts w:asciiTheme="majorHAnsi" w:hAnsiTheme="majorHAnsi"/>
                <w:sz w:val="22"/>
                <w:szCs w:val="22"/>
              </w:rPr>
              <w:t>E</w:t>
            </w:r>
            <w:r w:rsidRPr="004C4E61">
              <w:rPr>
                <w:rFonts w:asciiTheme="majorHAnsi" w:hAnsiTheme="majorHAnsi"/>
                <w:sz w:val="22"/>
                <w:szCs w:val="22"/>
              </w:rPr>
              <w:t>valuation of IT systems</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ED743C" w:rsidRPr="004C4E61" w:rsidRDefault="00ED743C" w:rsidP="00ED743C">
            <w:pPr>
              <w:jc w:val="both"/>
              <w:rPr>
                <w:rFonts w:asciiTheme="majorHAnsi" w:hAnsiTheme="majorHAnsi"/>
                <w:sz w:val="22"/>
                <w:szCs w:val="22"/>
                <w:lang w:val="fr-BE"/>
              </w:rPr>
            </w:pPr>
            <w:r w:rsidRPr="004C4E61">
              <w:rPr>
                <w:rFonts w:asciiTheme="majorHAnsi" w:hAnsiTheme="majorHAnsi"/>
                <w:sz w:val="22"/>
                <w:szCs w:val="22"/>
                <w:lang w:val="fr-BE"/>
              </w:rPr>
              <w:t xml:space="preserve">AFROSAI-E, </w:t>
            </w:r>
            <w:proofErr w:type="spellStart"/>
            <w:r w:rsidRPr="004C4E61">
              <w:rPr>
                <w:rFonts w:asciiTheme="majorHAnsi" w:hAnsiTheme="majorHAnsi"/>
                <w:sz w:val="22"/>
                <w:szCs w:val="22"/>
                <w:lang w:val="fr-BE"/>
              </w:rPr>
              <w:t>Rus</w:t>
            </w:r>
            <w:r>
              <w:rPr>
                <w:rFonts w:asciiTheme="majorHAnsi" w:hAnsiTheme="majorHAnsi"/>
                <w:sz w:val="22"/>
                <w:szCs w:val="22"/>
                <w:lang w:val="fr-BE"/>
              </w:rPr>
              <w:t>s</w:t>
            </w:r>
            <w:r w:rsidRPr="004C4E61">
              <w:rPr>
                <w:rFonts w:asciiTheme="majorHAnsi" w:hAnsiTheme="majorHAnsi"/>
                <w:sz w:val="22"/>
                <w:szCs w:val="22"/>
                <w:lang w:val="fr-BE"/>
              </w:rPr>
              <w:t>ia</w:t>
            </w:r>
            <w:proofErr w:type="spellEnd"/>
            <w:r w:rsidRPr="004C4E61">
              <w:rPr>
                <w:rFonts w:asciiTheme="majorHAnsi" w:hAnsiTheme="majorHAnsi"/>
                <w:sz w:val="22"/>
                <w:szCs w:val="22"/>
                <w:lang w:val="fr-BE"/>
              </w:rPr>
              <w:t xml:space="preserve">, USA, </w:t>
            </w:r>
            <w:proofErr w:type="spellStart"/>
            <w:r w:rsidRPr="004C4E61">
              <w:rPr>
                <w:rFonts w:asciiTheme="majorHAnsi" w:hAnsiTheme="majorHAnsi"/>
                <w:sz w:val="22"/>
                <w:szCs w:val="22"/>
                <w:lang w:val="fr-BE"/>
              </w:rPr>
              <w:t>Japan</w:t>
            </w:r>
            <w:proofErr w:type="spellEnd"/>
            <w:r w:rsidRPr="004C4E61">
              <w:rPr>
                <w:rFonts w:asciiTheme="majorHAnsi" w:hAnsiTheme="majorHAnsi"/>
                <w:sz w:val="22"/>
                <w:szCs w:val="22"/>
                <w:lang w:val="fr-BE"/>
              </w:rPr>
              <w:t>, Pakistan</w:t>
            </w:r>
            <w:r>
              <w:rPr>
                <w:rFonts w:asciiTheme="majorHAnsi" w:hAnsiTheme="majorHAnsi"/>
                <w:sz w:val="22"/>
                <w:szCs w:val="22"/>
                <w:lang w:val="fr-BE"/>
              </w:rPr>
              <w:t>, India</w:t>
            </w:r>
          </w:p>
        </w:tc>
        <w:tc>
          <w:tcPr>
            <w:tcW w:w="1620" w:type="dxa"/>
            <w:tcBorders>
              <w:top w:val="single" w:sz="4" w:space="0" w:color="auto"/>
              <w:left w:val="single" w:sz="4" w:space="0" w:color="auto"/>
              <w:bottom w:val="single" w:sz="4" w:space="0" w:color="auto"/>
              <w:right w:val="single" w:sz="4" w:space="0" w:color="auto"/>
            </w:tcBorders>
            <w:vAlign w:val="center"/>
          </w:tcPr>
          <w:p w:rsidR="00ED743C" w:rsidRPr="004C4E61" w:rsidRDefault="00ED743C" w:rsidP="00AB3DD9">
            <w:pPr>
              <w:jc w:val="center"/>
              <w:rPr>
                <w:rFonts w:asciiTheme="majorHAnsi" w:hAnsiTheme="majorHAnsi"/>
                <w:sz w:val="22"/>
                <w:szCs w:val="22"/>
                <w:lang w:val="fr-BE"/>
              </w:rPr>
            </w:pPr>
            <w:r>
              <w:rPr>
                <w:rFonts w:asciiTheme="majorHAnsi" w:hAnsiTheme="majorHAnsi"/>
                <w:sz w:val="22"/>
                <w:szCs w:val="22"/>
                <w:lang w:val="fr-BE"/>
              </w:rPr>
              <w:t>Pakistan</w:t>
            </w:r>
          </w:p>
        </w:tc>
        <w:tc>
          <w:tcPr>
            <w:tcW w:w="1381" w:type="dxa"/>
            <w:tcBorders>
              <w:top w:val="single" w:sz="4" w:space="0" w:color="auto"/>
              <w:left w:val="single" w:sz="4" w:space="0" w:color="auto"/>
              <w:bottom w:val="single" w:sz="4" w:space="0" w:color="auto"/>
              <w:right w:val="single" w:sz="4" w:space="0" w:color="auto"/>
            </w:tcBorders>
            <w:vAlign w:val="center"/>
          </w:tcPr>
          <w:p w:rsidR="00ED743C" w:rsidRDefault="00ED743C" w:rsidP="00ED743C">
            <w:pPr>
              <w:jc w:val="center"/>
              <w:rPr>
                <w:rFonts w:asciiTheme="majorHAnsi" w:hAnsiTheme="majorHAnsi"/>
                <w:sz w:val="22"/>
                <w:szCs w:val="22"/>
                <w:lang w:val="fr-BE"/>
              </w:rPr>
            </w:pPr>
            <w:r>
              <w:rPr>
                <w:rFonts w:asciiTheme="majorHAnsi" w:hAnsiTheme="majorHAnsi"/>
                <w:sz w:val="22"/>
                <w:szCs w:val="22"/>
                <w:lang w:val="fr-BE"/>
              </w:rPr>
              <w:t>2</w:t>
            </w:r>
          </w:p>
        </w:tc>
      </w:tr>
      <w:tr w:rsidR="000F48E7" w:rsidRPr="004C4E61" w:rsidTr="00D76348">
        <w:trPr>
          <w:trHeight w:val="60"/>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0F48E7" w:rsidRDefault="000F48E7" w:rsidP="000F48E7">
            <w:pPr>
              <w:jc w:val="center"/>
              <w:rPr>
                <w:rFonts w:asciiTheme="majorHAnsi" w:hAnsiTheme="majorHAnsi"/>
                <w:sz w:val="22"/>
                <w:szCs w:val="22"/>
              </w:rPr>
            </w:pPr>
            <w:r>
              <w:rPr>
                <w:rFonts w:asciiTheme="majorHAnsi" w:hAnsiTheme="majorHAnsi"/>
                <w:sz w:val="22"/>
                <w:szCs w:val="22"/>
              </w:rPr>
              <w:t>4</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0F48E7" w:rsidRPr="004C4E61" w:rsidRDefault="000F48E7" w:rsidP="000F48E7">
            <w:pPr>
              <w:jc w:val="both"/>
              <w:rPr>
                <w:rFonts w:asciiTheme="majorHAnsi" w:hAnsiTheme="majorHAnsi"/>
                <w:sz w:val="22"/>
                <w:szCs w:val="22"/>
              </w:rPr>
            </w:pPr>
            <w:r w:rsidRPr="004C4E61">
              <w:rPr>
                <w:rFonts w:asciiTheme="majorHAnsi" w:hAnsiTheme="majorHAnsi"/>
                <w:sz w:val="22"/>
                <w:szCs w:val="22"/>
              </w:rPr>
              <w:t>Review of previous work done for their current worthiness</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0F48E7" w:rsidRPr="004C4E61" w:rsidRDefault="000F48E7" w:rsidP="000F48E7">
            <w:pPr>
              <w:jc w:val="both"/>
              <w:rPr>
                <w:rFonts w:asciiTheme="majorHAnsi" w:hAnsiTheme="majorHAnsi"/>
                <w:sz w:val="22"/>
                <w:szCs w:val="22"/>
              </w:rPr>
            </w:pPr>
            <w:r w:rsidRPr="004C4E61">
              <w:rPr>
                <w:rFonts w:asciiTheme="majorHAnsi" w:hAnsiTheme="majorHAnsi"/>
                <w:sz w:val="22"/>
                <w:szCs w:val="22"/>
              </w:rPr>
              <w:t>AFROSAI-E, Mexico, Peru</w:t>
            </w:r>
            <w:r>
              <w:rPr>
                <w:rFonts w:asciiTheme="majorHAnsi" w:hAnsiTheme="majorHAnsi"/>
                <w:sz w:val="22"/>
                <w:szCs w:val="22"/>
              </w:rPr>
              <w:t>, India</w:t>
            </w: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0F48E7" w:rsidRPr="000F48E7" w:rsidRDefault="000F48E7" w:rsidP="000F48E7">
            <w:pPr>
              <w:jc w:val="center"/>
              <w:rPr>
                <w:rFonts w:asciiTheme="majorHAnsi" w:hAnsiTheme="majorHAnsi"/>
                <w:sz w:val="22"/>
                <w:szCs w:val="22"/>
              </w:rPr>
            </w:pPr>
            <w:r>
              <w:rPr>
                <w:rFonts w:asciiTheme="majorHAnsi" w:hAnsiTheme="majorHAnsi"/>
                <w:sz w:val="22"/>
                <w:szCs w:val="22"/>
              </w:rPr>
              <w:t>To be identified from among the members</w:t>
            </w:r>
          </w:p>
        </w:tc>
      </w:tr>
    </w:tbl>
    <w:p w:rsidR="001B1D5B" w:rsidRDefault="001B1D5B" w:rsidP="001B1D5B">
      <w:pPr>
        <w:tabs>
          <w:tab w:val="left" w:pos="2460"/>
        </w:tabs>
        <w:spacing w:after="120" w:line="360" w:lineRule="auto"/>
        <w:jc w:val="both"/>
        <w:rPr>
          <w:rFonts w:asciiTheme="majorHAnsi" w:hAnsiTheme="majorHAnsi"/>
          <w:sz w:val="22"/>
          <w:szCs w:val="22"/>
        </w:rPr>
      </w:pPr>
    </w:p>
    <w:p w:rsidR="008F2960" w:rsidRDefault="00CD71F4" w:rsidP="00CD71F4">
      <w:pPr>
        <w:pStyle w:val="BodyText"/>
        <w:spacing w:line="276" w:lineRule="auto"/>
        <w:ind w:left="540" w:hanging="540"/>
        <w:jc w:val="both"/>
        <w:rPr>
          <w:rFonts w:asciiTheme="majorHAnsi" w:hAnsiTheme="majorHAnsi"/>
          <w:sz w:val="22"/>
          <w:szCs w:val="22"/>
        </w:rPr>
      </w:pPr>
      <w:r>
        <w:rPr>
          <w:rFonts w:asciiTheme="majorHAnsi" w:hAnsiTheme="majorHAnsi"/>
          <w:sz w:val="22"/>
          <w:szCs w:val="22"/>
        </w:rPr>
        <w:t>6.3.</w:t>
      </w:r>
      <w:r>
        <w:rPr>
          <w:rFonts w:asciiTheme="majorHAnsi" w:hAnsiTheme="majorHAnsi"/>
          <w:sz w:val="22"/>
          <w:szCs w:val="22"/>
        </w:rPr>
        <w:tab/>
      </w:r>
      <w:r w:rsidR="001B1D5B" w:rsidRPr="001B1D5B">
        <w:rPr>
          <w:rFonts w:asciiTheme="majorHAnsi" w:hAnsiTheme="majorHAnsi"/>
          <w:sz w:val="22"/>
          <w:szCs w:val="22"/>
        </w:rPr>
        <w:t>A survey would be carried</w:t>
      </w:r>
      <w:bookmarkStart w:id="0" w:name="_GoBack"/>
      <w:bookmarkEnd w:id="0"/>
      <w:r w:rsidR="001B1D5B" w:rsidRPr="001B1D5B">
        <w:rPr>
          <w:rFonts w:asciiTheme="majorHAnsi" w:hAnsiTheme="majorHAnsi"/>
          <w:sz w:val="22"/>
          <w:szCs w:val="22"/>
        </w:rPr>
        <w:t xml:space="preserve"> out by SAI USA, the lead of the Standing Committee for updating the WGITA-IDI Handbook</w:t>
      </w:r>
      <w:r w:rsidR="0074136F">
        <w:rPr>
          <w:rFonts w:asciiTheme="majorHAnsi" w:hAnsiTheme="majorHAnsi"/>
          <w:sz w:val="22"/>
          <w:szCs w:val="22"/>
        </w:rPr>
        <w:t>,</w:t>
      </w:r>
      <w:r w:rsidR="001B1D5B" w:rsidRPr="001B1D5B">
        <w:rPr>
          <w:rFonts w:asciiTheme="majorHAnsi" w:hAnsiTheme="majorHAnsi"/>
          <w:sz w:val="22"/>
          <w:szCs w:val="22"/>
        </w:rPr>
        <w:t xml:space="preserve"> to find possible path forward for updating the IDI-WGITA and to align it with the needs of the audit community. Based on the survey results, a </w:t>
      </w:r>
      <w:r w:rsidR="0074136F">
        <w:rPr>
          <w:rFonts w:asciiTheme="majorHAnsi" w:hAnsiTheme="majorHAnsi"/>
          <w:sz w:val="22"/>
          <w:szCs w:val="22"/>
        </w:rPr>
        <w:t>team may be constituted for</w:t>
      </w:r>
      <w:r w:rsidR="001B1D5B" w:rsidRPr="001B1D5B">
        <w:rPr>
          <w:rFonts w:asciiTheme="majorHAnsi" w:hAnsiTheme="majorHAnsi"/>
          <w:sz w:val="22"/>
          <w:szCs w:val="22"/>
        </w:rPr>
        <w:t xml:space="preserve"> updating the Handbook at a later stage. </w:t>
      </w:r>
    </w:p>
    <w:p w:rsidR="00227AD4" w:rsidRPr="004C4E61" w:rsidRDefault="00CD71F4" w:rsidP="00CD71F4">
      <w:pPr>
        <w:pStyle w:val="BodyText"/>
        <w:spacing w:line="276" w:lineRule="auto"/>
        <w:ind w:left="540" w:hanging="540"/>
        <w:jc w:val="both"/>
        <w:rPr>
          <w:rFonts w:asciiTheme="majorHAnsi" w:hAnsiTheme="majorHAnsi"/>
          <w:sz w:val="22"/>
          <w:szCs w:val="22"/>
        </w:rPr>
      </w:pPr>
      <w:r>
        <w:rPr>
          <w:rFonts w:asciiTheme="majorHAnsi" w:hAnsiTheme="majorHAnsi"/>
          <w:sz w:val="22"/>
          <w:szCs w:val="22"/>
        </w:rPr>
        <w:t>6.4.</w:t>
      </w:r>
      <w:r>
        <w:rPr>
          <w:rFonts w:asciiTheme="majorHAnsi" w:hAnsiTheme="majorHAnsi"/>
          <w:sz w:val="22"/>
          <w:szCs w:val="22"/>
        </w:rPr>
        <w:tab/>
      </w:r>
      <w:r w:rsidR="00147107" w:rsidRPr="004C4E61">
        <w:rPr>
          <w:rFonts w:asciiTheme="majorHAnsi" w:hAnsiTheme="majorHAnsi"/>
          <w:sz w:val="22"/>
          <w:szCs w:val="22"/>
        </w:rPr>
        <w:t>The project team</w:t>
      </w:r>
      <w:r w:rsidR="00272C6C" w:rsidRPr="004C4E61">
        <w:rPr>
          <w:rFonts w:asciiTheme="majorHAnsi" w:hAnsiTheme="majorHAnsi"/>
          <w:sz w:val="22"/>
          <w:szCs w:val="22"/>
        </w:rPr>
        <w:t>s are</w:t>
      </w:r>
      <w:r w:rsidR="0074136F">
        <w:rPr>
          <w:rFonts w:asciiTheme="majorHAnsi" w:hAnsiTheme="majorHAnsi"/>
          <w:sz w:val="22"/>
          <w:szCs w:val="22"/>
        </w:rPr>
        <w:t xml:space="preserve"> required to submit Project Initiation D</w:t>
      </w:r>
      <w:r w:rsidR="00147107" w:rsidRPr="004C4E61">
        <w:rPr>
          <w:rFonts w:asciiTheme="majorHAnsi" w:hAnsiTheme="majorHAnsi"/>
          <w:sz w:val="22"/>
          <w:szCs w:val="22"/>
        </w:rPr>
        <w:t xml:space="preserve">ocument </w:t>
      </w:r>
      <w:r w:rsidR="00227AD4" w:rsidRPr="004C4E61">
        <w:rPr>
          <w:rFonts w:asciiTheme="majorHAnsi" w:hAnsiTheme="majorHAnsi"/>
          <w:sz w:val="22"/>
          <w:szCs w:val="22"/>
        </w:rPr>
        <w:t xml:space="preserve">(Annex) </w:t>
      </w:r>
      <w:r w:rsidR="00147107" w:rsidRPr="004C4E61">
        <w:rPr>
          <w:rFonts w:asciiTheme="majorHAnsi" w:hAnsiTheme="majorHAnsi"/>
          <w:sz w:val="22"/>
          <w:szCs w:val="22"/>
        </w:rPr>
        <w:t>for approval of Chair, WGITA.</w:t>
      </w:r>
      <w:r w:rsidR="00DC29A2" w:rsidRPr="004C4E61">
        <w:rPr>
          <w:rFonts w:asciiTheme="majorHAnsi" w:hAnsiTheme="majorHAnsi"/>
          <w:sz w:val="22"/>
          <w:szCs w:val="22"/>
        </w:rPr>
        <w:t xml:space="preserve"> </w:t>
      </w:r>
      <w:r w:rsidR="0074136F">
        <w:rPr>
          <w:rFonts w:asciiTheme="majorHAnsi" w:hAnsiTheme="majorHAnsi"/>
          <w:sz w:val="22"/>
          <w:szCs w:val="22"/>
        </w:rPr>
        <w:t>The Project Initiation D</w:t>
      </w:r>
      <w:r w:rsidR="00147107" w:rsidRPr="004C4E61">
        <w:rPr>
          <w:rFonts w:asciiTheme="majorHAnsi" w:hAnsiTheme="majorHAnsi"/>
          <w:sz w:val="22"/>
          <w:szCs w:val="22"/>
        </w:rPr>
        <w:t xml:space="preserve">ocument should </w:t>
      </w:r>
      <w:r w:rsidR="000021B2" w:rsidRPr="004C4E61">
        <w:rPr>
          <w:rFonts w:asciiTheme="majorHAnsi" w:hAnsiTheme="majorHAnsi"/>
          <w:sz w:val="22"/>
          <w:szCs w:val="22"/>
        </w:rPr>
        <w:t>inter-alia include synopsis of the project, expected</w:t>
      </w:r>
      <w:r w:rsidR="00147107" w:rsidRPr="004C4E61">
        <w:rPr>
          <w:rFonts w:asciiTheme="majorHAnsi" w:hAnsiTheme="majorHAnsi"/>
          <w:sz w:val="22"/>
          <w:szCs w:val="22"/>
        </w:rPr>
        <w:t xml:space="preserve"> timeline</w:t>
      </w:r>
      <w:r w:rsidR="000021B2" w:rsidRPr="004C4E61">
        <w:rPr>
          <w:rFonts w:asciiTheme="majorHAnsi" w:hAnsiTheme="majorHAnsi"/>
          <w:sz w:val="22"/>
          <w:szCs w:val="22"/>
        </w:rPr>
        <w:t>, contact details of the project leader/members, etc. The projects are expected to</w:t>
      </w:r>
      <w:r w:rsidR="00147107" w:rsidRPr="004C4E61">
        <w:rPr>
          <w:rFonts w:asciiTheme="majorHAnsi" w:hAnsiTheme="majorHAnsi"/>
          <w:sz w:val="22"/>
          <w:szCs w:val="22"/>
        </w:rPr>
        <w:t xml:space="preserve"> be </w:t>
      </w:r>
      <w:r w:rsidR="000021B2" w:rsidRPr="004C4E61">
        <w:rPr>
          <w:rFonts w:asciiTheme="majorHAnsi" w:hAnsiTheme="majorHAnsi"/>
          <w:sz w:val="22"/>
          <w:szCs w:val="22"/>
        </w:rPr>
        <w:t xml:space="preserve">completed </w:t>
      </w:r>
      <w:r w:rsidR="00147107" w:rsidRPr="004C4E61">
        <w:rPr>
          <w:rFonts w:asciiTheme="majorHAnsi" w:hAnsiTheme="majorHAnsi"/>
          <w:sz w:val="22"/>
          <w:szCs w:val="22"/>
        </w:rPr>
        <w:t>before the XXI</w:t>
      </w:r>
      <w:r w:rsidR="00ED743C">
        <w:rPr>
          <w:rFonts w:asciiTheme="majorHAnsi" w:hAnsiTheme="majorHAnsi"/>
          <w:sz w:val="22"/>
          <w:szCs w:val="22"/>
        </w:rPr>
        <w:t>V</w:t>
      </w:r>
      <w:r w:rsidR="00147107" w:rsidRPr="004C4E61">
        <w:rPr>
          <w:rFonts w:asciiTheme="majorHAnsi" w:hAnsiTheme="majorHAnsi"/>
          <w:sz w:val="22"/>
          <w:szCs w:val="22"/>
        </w:rPr>
        <w:t xml:space="preserve"> INCOSAI</w:t>
      </w:r>
      <w:r w:rsidR="0074136F">
        <w:rPr>
          <w:rFonts w:asciiTheme="majorHAnsi" w:hAnsiTheme="majorHAnsi"/>
          <w:sz w:val="22"/>
          <w:szCs w:val="22"/>
        </w:rPr>
        <w:t xml:space="preserve"> in 2022.</w:t>
      </w:r>
      <w:r w:rsidR="008708FC" w:rsidRPr="004C4E61">
        <w:rPr>
          <w:rFonts w:asciiTheme="majorHAnsi" w:hAnsiTheme="majorHAnsi"/>
          <w:sz w:val="22"/>
          <w:szCs w:val="22"/>
        </w:rPr>
        <w:t xml:space="preserve"> </w:t>
      </w:r>
      <w:r w:rsidR="00227AD4" w:rsidRPr="004C4E61">
        <w:rPr>
          <w:rFonts w:asciiTheme="majorHAnsi" w:hAnsiTheme="majorHAnsi"/>
          <w:sz w:val="22"/>
          <w:szCs w:val="22"/>
        </w:rPr>
        <w:br w:type="page"/>
      </w:r>
    </w:p>
    <w:p w:rsidR="00227AD4" w:rsidRPr="004C4E61" w:rsidRDefault="00227AD4" w:rsidP="00A83905">
      <w:pPr>
        <w:spacing w:before="100" w:beforeAutospacing="1" w:after="100" w:afterAutospacing="1" w:line="276" w:lineRule="auto"/>
        <w:jc w:val="center"/>
        <w:rPr>
          <w:rFonts w:asciiTheme="majorHAnsi" w:hAnsiTheme="majorHAnsi"/>
          <w:b/>
          <w:bCs/>
          <w:sz w:val="22"/>
          <w:szCs w:val="22"/>
        </w:rPr>
      </w:pPr>
      <w:r w:rsidRPr="004C4E61">
        <w:rPr>
          <w:rFonts w:asciiTheme="majorHAnsi" w:hAnsiTheme="majorHAnsi"/>
          <w:b/>
          <w:bCs/>
          <w:sz w:val="22"/>
          <w:szCs w:val="22"/>
        </w:rPr>
        <w:lastRenderedPageBreak/>
        <w:t>Annex: Project initiation Document</w:t>
      </w:r>
    </w:p>
    <w:p w:rsidR="00ED743C" w:rsidRPr="00ED743C" w:rsidRDefault="00ED743C" w:rsidP="00ED743C">
      <w:pPr>
        <w:pStyle w:val="Default"/>
        <w:ind w:right="-80"/>
        <w:jc w:val="center"/>
        <w:rPr>
          <w:rFonts w:asciiTheme="majorHAnsi" w:hAnsiTheme="majorHAnsi" w:cstheme="minorHAnsi"/>
          <w:b/>
          <w:sz w:val="20"/>
          <w:szCs w:val="20"/>
          <w:lang w:val="en-GB"/>
        </w:rPr>
      </w:pPr>
      <w:r w:rsidRPr="00ED743C">
        <w:rPr>
          <w:rFonts w:asciiTheme="majorHAnsi" w:hAnsiTheme="majorHAnsi" w:cstheme="minorHAnsi"/>
          <w:b/>
          <w:sz w:val="20"/>
          <w:szCs w:val="20"/>
          <w:lang w:val="en-GB"/>
        </w:rPr>
        <w:t xml:space="preserve">Part </w:t>
      </w:r>
      <w:proofErr w:type="gramStart"/>
      <w:r w:rsidRPr="00ED743C">
        <w:rPr>
          <w:rFonts w:asciiTheme="majorHAnsi" w:hAnsiTheme="majorHAnsi" w:cstheme="minorHAnsi"/>
          <w:b/>
          <w:sz w:val="20"/>
          <w:szCs w:val="20"/>
          <w:lang w:val="en-GB"/>
        </w:rPr>
        <w:t>A :</w:t>
      </w:r>
      <w:proofErr w:type="gramEnd"/>
      <w:r w:rsidRPr="00ED743C">
        <w:rPr>
          <w:rFonts w:asciiTheme="majorHAnsi" w:hAnsiTheme="majorHAnsi" w:cstheme="minorHAnsi"/>
          <w:b/>
          <w:sz w:val="20"/>
          <w:szCs w:val="20"/>
          <w:lang w:val="en-GB"/>
        </w:rPr>
        <w:t xml:space="preserve"> Basic Details </w:t>
      </w:r>
    </w:p>
    <w:tbl>
      <w:tblPr>
        <w:tblStyle w:val="TableGrid"/>
        <w:tblW w:w="102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39"/>
        <w:gridCol w:w="1364"/>
        <w:gridCol w:w="1682"/>
        <w:gridCol w:w="1312"/>
        <w:gridCol w:w="1405"/>
        <w:gridCol w:w="1258"/>
      </w:tblGrid>
      <w:tr w:rsidR="00ED743C" w:rsidRPr="00AC6206" w:rsidTr="00751B11">
        <w:tc>
          <w:tcPr>
            <w:tcW w:w="3239" w:type="dxa"/>
            <w:shd w:val="clear" w:color="auto" w:fill="EEECE1" w:themeFill="background2"/>
          </w:tcPr>
          <w:p w:rsidR="00ED743C" w:rsidRPr="001B5129" w:rsidRDefault="00ED743C" w:rsidP="00751B11">
            <w:pPr>
              <w:pStyle w:val="Default"/>
              <w:ind w:right="-80"/>
              <w:rPr>
                <w:rFonts w:asciiTheme="minorHAnsi" w:hAnsiTheme="minorHAnsi" w:cstheme="minorHAnsi"/>
                <w:b/>
                <w:sz w:val="20"/>
                <w:szCs w:val="20"/>
                <w:lang w:val="en-GB"/>
              </w:rPr>
            </w:pPr>
            <w:r w:rsidRPr="001B5129">
              <w:rPr>
                <w:rFonts w:asciiTheme="minorHAnsi" w:hAnsiTheme="minorHAnsi" w:cstheme="minorHAnsi"/>
                <w:b/>
                <w:sz w:val="20"/>
                <w:szCs w:val="20"/>
                <w:lang w:val="en-GB"/>
              </w:rPr>
              <w:t>Description</w:t>
            </w:r>
          </w:p>
        </w:tc>
        <w:tc>
          <w:tcPr>
            <w:tcW w:w="7021" w:type="dxa"/>
            <w:gridSpan w:val="5"/>
            <w:shd w:val="clear" w:color="auto" w:fill="EEECE1" w:themeFill="background2"/>
          </w:tcPr>
          <w:p w:rsidR="00ED743C" w:rsidRPr="001B5129" w:rsidRDefault="00ED743C" w:rsidP="00751B11">
            <w:pPr>
              <w:pStyle w:val="Default"/>
              <w:tabs>
                <w:tab w:val="left" w:pos="5382"/>
              </w:tabs>
              <w:ind w:right="-80" w:hanging="18"/>
              <w:jc w:val="center"/>
              <w:rPr>
                <w:rFonts w:asciiTheme="minorHAnsi" w:hAnsiTheme="minorHAnsi" w:cstheme="minorHAnsi"/>
                <w:b/>
                <w:sz w:val="20"/>
                <w:szCs w:val="20"/>
                <w:lang w:val="en-GB"/>
              </w:rPr>
            </w:pPr>
            <w:r w:rsidRPr="001B5129">
              <w:rPr>
                <w:rFonts w:asciiTheme="minorHAnsi" w:hAnsiTheme="minorHAnsi" w:cstheme="minorHAnsi"/>
                <w:b/>
                <w:sz w:val="20"/>
                <w:szCs w:val="20"/>
                <w:lang w:val="en-GB"/>
              </w:rPr>
              <w:t>Information</w:t>
            </w:r>
          </w:p>
        </w:tc>
      </w:tr>
      <w:tr w:rsidR="00ED743C" w:rsidRPr="00AC6206" w:rsidTr="00751B11">
        <w:tc>
          <w:tcPr>
            <w:tcW w:w="3239" w:type="dxa"/>
          </w:tcPr>
          <w:p w:rsidR="00ED743C" w:rsidRPr="00AC6206" w:rsidRDefault="00ED743C" w:rsidP="00751B11">
            <w:pPr>
              <w:pStyle w:val="Default"/>
              <w:spacing w:line="276" w:lineRule="auto"/>
              <w:ind w:right="-80"/>
              <w:rPr>
                <w:rFonts w:asciiTheme="minorHAnsi" w:hAnsiTheme="minorHAnsi" w:cstheme="minorHAnsi"/>
                <w:sz w:val="20"/>
                <w:szCs w:val="20"/>
                <w:lang w:val="en-GB"/>
              </w:rPr>
            </w:pPr>
            <w:r>
              <w:rPr>
                <w:rFonts w:asciiTheme="minorHAnsi" w:hAnsiTheme="minorHAnsi" w:cstheme="minorHAnsi"/>
                <w:sz w:val="20"/>
                <w:szCs w:val="20"/>
                <w:lang w:val="en-GB"/>
              </w:rPr>
              <w:t>Name of the Working Group</w:t>
            </w:r>
            <w:r w:rsidRPr="00AC6206">
              <w:rPr>
                <w:rFonts w:asciiTheme="minorHAnsi" w:hAnsiTheme="minorHAnsi" w:cstheme="minorHAnsi"/>
                <w:sz w:val="20"/>
                <w:szCs w:val="20"/>
                <w:lang w:val="en-GB"/>
              </w:rPr>
              <w:t xml:space="preserve"> </w:t>
            </w:r>
          </w:p>
        </w:tc>
        <w:tc>
          <w:tcPr>
            <w:tcW w:w="7021" w:type="dxa"/>
            <w:gridSpan w:val="5"/>
          </w:tcPr>
          <w:p w:rsidR="00ED743C" w:rsidRPr="00F7488B" w:rsidRDefault="00ED743C" w:rsidP="00751B11">
            <w:pPr>
              <w:pStyle w:val="Default"/>
              <w:rPr>
                <w:rFonts w:asciiTheme="minorHAnsi" w:hAnsiTheme="minorHAnsi" w:cstheme="minorHAnsi"/>
                <w:sz w:val="20"/>
                <w:szCs w:val="20"/>
              </w:rPr>
            </w:pPr>
          </w:p>
        </w:tc>
      </w:tr>
      <w:tr w:rsidR="00ED743C" w:rsidRPr="00AC6206" w:rsidTr="00751B11">
        <w:trPr>
          <w:trHeight w:val="413"/>
        </w:trPr>
        <w:tc>
          <w:tcPr>
            <w:tcW w:w="3239" w:type="dxa"/>
          </w:tcPr>
          <w:p w:rsidR="00ED743C" w:rsidRPr="00AC6206" w:rsidRDefault="00ED743C" w:rsidP="00751B11">
            <w:pPr>
              <w:pStyle w:val="Default"/>
              <w:ind w:right="-80"/>
              <w:rPr>
                <w:rFonts w:asciiTheme="minorHAnsi" w:hAnsiTheme="minorHAnsi" w:cstheme="minorHAnsi"/>
                <w:sz w:val="20"/>
                <w:szCs w:val="20"/>
                <w:lang w:val="en-GB"/>
              </w:rPr>
            </w:pPr>
            <w:r w:rsidRPr="00AC6206">
              <w:rPr>
                <w:rFonts w:asciiTheme="minorHAnsi" w:hAnsiTheme="minorHAnsi" w:cstheme="minorHAnsi"/>
                <w:sz w:val="20"/>
                <w:szCs w:val="20"/>
                <w:lang w:val="en-GB"/>
              </w:rPr>
              <w:t>Working title</w:t>
            </w:r>
            <w:r>
              <w:rPr>
                <w:rFonts w:asciiTheme="minorHAnsi" w:hAnsiTheme="minorHAnsi" w:cstheme="minorHAnsi"/>
                <w:sz w:val="20"/>
                <w:szCs w:val="20"/>
                <w:lang w:val="en-GB"/>
              </w:rPr>
              <w:t xml:space="preserve"> of the Document</w:t>
            </w:r>
            <w:r w:rsidRPr="00AC6206">
              <w:rPr>
                <w:rFonts w:asciiTheme="minorHAnsi" w:hAnsiTheme="minorHAnsi" w:cstheme="minorHAnsi"/>
                <w:sz w:val="20"/>
                <w:szCs w:val="20"/>
                <w:lang w:val="en-GB"/>
              </w:rPr>
              <w:t xml:space="preserve"> </w:t>
            </w:r>
          </w:p>
        </w:tc>
        <w:tc>
          <w:tcPr>
            <w:tcW w:w="7021" w:type="dxa"/>
            <w:gridSpan w:val="5"/>
          </w:tcPr>
          <w:p w:rsidR="00ED743C" w:rsidRPr="00AC6206" w:rsidRDefault="00ED743C" w:rsidP="00751B11">
            <w:pPr>
              <w:pStyle w:val="Default"/>
              <w:ind w:right="-80"/>
              <w:rPr>
                <w:rFonts w:asciiTheme="minorHAnsi" w:hAnsiTheme="minorHAnsi" w:cstheme="minorHAnsi"/>
                <w:sz w:val="20"/>
                <w:szCs w:val="20"/>
                <w:lang w:val="en-GB"/>
              </w:rPr>
            </w:pPr>
          </w:p>
        </w:tc>
      </w:tr>
      <w:tr w:rsidR="00ED743C" w:rsidRPr="00AC6206" w:rsidTr="00751B11">
        <w:trPr>
          <w:trHeight w:val="404"/>
        </w:trPr>
        <w:tc>
          <w:tcPr>
            <w:tcW w:w="3239" w:type="dxa"/>
          </w:tcPr>
          <w:p w:rsidR="00ED743C" w:rsidRPr="00AC6206" w:rsidRDefault="00ED743C" w:rsidP="00751B11">
            <w:pPr>
              <w:pStyle w:val="Default"/>
              <w:ind w:right="-80"/>
              <w:rPr>
                <w:rFonts w:asciiTheme="minorHAnsi" w:hAnsiTheme="minorHAnsi" w:cstheme="minorHAnsi"/>
                <w:sz w:val="20"/>
                <w:szCs w:val="20"/>
                <w:lang w:val="en-GB"/>
              </w:rPr>
            </w:pPr>
            <w:r w:rsidRPr="00AC6206">
              <w:rPr>
                <w:rFonts w:asciiTheme="minorHAnsi" w:hAnsiTheme="minorHAnsi" w:cstheme="minorHAnsi"/>
                <w:sz w:val="20"/>
                <w:szCs w:val="20"/>
                <w:lang w:val="en-GB"/>
              </w:rPr>
              <w:t>Project aim</w:t>
            </w:r>
          </w:p>
        </w:tc>
        <w:tc>
          <w:tcPr>
            <w:tcW w:w="7021" w:type="dxa"/>
            <w:gridSpan w:val="5"/>
          </w:tcPr>
          <w:p w:rsidR="00ED743C" w:rsidRPr="00AC6206" w:rsidRDefault="00ED743C" w:rsidP="00751B11">
            <w:pPr>
              <w:pStyle w:val="Default"/>
              <w:ind w:right="-80"/>
              <w:rPr>
                <w:rFonts w:asciiTheme="minorHAnsi" w:hAnsiTheme="minorHAnsi" w:cstheme="minorHAnsi"/>
                <w:sz w:val="20"/>
                <w:szCs w:val="20"/>
                <w:lang w:val="en-GB"/>
              </w:rPr>
            </w:pPr>
          </w:p>
        </w:tc>
      </w:tr>
      <w:tr w:rsidR="00ED743C" w:rsidRPr="00AC6206" w:rsidTr="00751B11">
        <w:trPr>
          <w:trHeight w:val="396"/>
        </w:trPr>
        <w:tc>
          <w:tcPr>
            <w:tcW w:w="3239" w:type="dxa"/>
          </w:tcPr>
          <w:p w:rsidR="00ED743C" w:rsidRPr="00AC6206" w:rsidRDefault="00ED743C" w:rsidP="00751B11">
            <w:pPr>
              <w:pStyle w:val="Default"/>
              <w:ind w:right="-80"/>
              <w:rPr>
                <w:rFonts w:asciiTheme="minorHAnsi" w:hAnsiTheme="minorHAnsi" w:cstheme="minorHAnsi"/>
                <w:sz w:val="20"/>
                <w:szCs w:val="20"/>
                <w:lang w:val="en-GB"/>
              </w:rPr>
            </w:pPr>
            <w:r w:rsidRPr="00AC6206">
              <w:rPr>
                <w:rFonts w:asciiTheme="minorHAnsi" w:hAnsiTheme="minorHAnsi" w:cstheme="minorHAnsi"/>
                <w:sz w:val="20"/>
                <w:szCs w:val="20"/>
                <w:lang w:val="en-GB"/>
              </w:rPr>
              <w:t>Project objectives</w:t>
            </w:r>
            <w:r>
              <w:rPr>
                <w:rFonts w:asciiTheme="minorHAnsi" w:hAnsiTheme="minorHAnsi" w:cstheme="minorHAnsi"/>
                <w:sz w:val="20"/>
                <w:szCs w:val="20"/>
                <w:lang w:val="en-GB"/>
              </w:rPr>
              <w:t xml:space="preserve"> and synopsis</w:t>
            </w:r>
          </w:p>
        </w:tc>
        <w:tc>
          <w:tcPr>
            <w:tcW w:w="7021" w:type="dxa"/>
            <w:gridSpan w:val="5"/>
          </w:tcPr>
          <w:p w:rsidR="00ED743C" w:rsidRPr="002E7778" w:rsidRDefault="00ED743C" w:rsidP="00751B11">
            <w:pPr>
              <w:pStyle w:val="Default"/>
              <w:ind w:right="-80"/>
              <w:rPr>
                <w:rFonts w:asciiTheme="minorHAnsi" w:hAnsiTheme="minorHAnsi" w:cstheme="minorHAnsi"/>
                <w:sz w:val="20"/>
                <w:szCs w:val="20"/>
              </w:rPr>
            </w:pPr>
          </w:p>
        </w:tc>
      </w:tr>
      <w:tr w:rsidR="00ED743C" w:rsidRPr="00AC6206" w:rsidTr="00751B11">
        <w:trPr>
          <w:trHeight w:val="396"/>
        </w:trPr>
        <w:tc>
          <w:tcPr>
            <w:tcW w:w="3239" w:type="dxa"/>
          </w:tcPr>
          <w:p w:rsidR="00ED743C" w:rsidRPr="00AC6206" w:rsidRDefault="00ED743C" w:rsidP="00751B11">
            <w:pPr>
              <w:pStyle w:val="Default"/>
              <w:ind w:right="-80"/>
              <w:rPr>
                <w:rFonts w:asciiTheme="minorHAnsi" w:hAnsiTheme="minorHAnsi" w:cstheme="minorHAnsi"/>
                <w:sz w:val="20"/>
                <w:szCs w:val="20"/>
                <w:lang w:val="en-GB"/>
              </w:rPr>
            </w:pPr>
            <w:r>
              <w:rPr>
                <w:rFonts w:asciiTheme="minorHAnsi" w:hAnsiTheme="minorHAnsi" w:cstheme="minorHAnsi"/>
                <w:sz w:val="20"/>
                <w:szCs w:val="20"/>
                <w:lang w:val="en-GB"/>
              </w:rPr>
              <w:t>QA level identified for the Project</w:t>
            </w:r>
          </w:p>
        </w:tc>
        <w:tc>
          <w:tcPr>
            <w:tcW w:w="7021" w:type="dxa"/>
            <w:gridSpan w:val="5"/>
          </w:tcPr>
          <w:p w:rsidR="00ED743C" w:rsidRPr="002E7778" w:rsidRDefault="00ED743C" w:rsidP="00751B11">
            <w:pPr>
              <w:pStyle w:val="Default"/>
              <w:ind w:right="-80"/>
              <w:rPr>
                <w:rFonts w:asciiTheme="minorHAnsi" w:hAnsiTheme="minorHAnsi" w:cstheme="minorHAnsi"/>
                <w:sz w:val="20"/>
                <w:szCs w:val="20"/>
              </w:rPr>
            </w:pPr>
          </w:p>
        </w:tc>
      </w:tr>
      <w:tr w:rsidR="00ED743C" w:rsidRPr="00AC6206" w:rsidTr="00751B11">
        <w:trPr>
          <w:trHeight w:val="396"/>
        </w:trPr>
        <w:tc>
          <w:tcPr>
            <w:tcW w:w="3239" w:type="dxa"/>
          </w:tcPr>
          <w:p w:rsidR="00ED743C" w:rsidRDefault="00ED743C" w:rsidP="00751B11">
            <w:pPr>
              <w:pStyle w:val="Default"/>
              <w:ind w:right="-80"/>
              <w:rPr>
                <w:rFonts w:asciiTheme="minorHAnsi" w:hAnsiTheme="minorHAnsi" w:cstheme="minorHAnsi"/>
                <w:sz w:val="20"/>
                <w:szCs w:val="20"/>
                <w:lang w:val="en-GB"/>
              </w:rPr>
            </w:pPr>
            <w:r>
              <w:rPr>
                <w:rFonts w:asciiTheme="minorHAnsi" w:hAnsiTheme="minorHAnsi" w:cstheme="minorHAnsi"/>
                <w:sz w:val="20"/>
                <w:szCs w:val="20"/>
                <w:lang w:val="en-GB"/>
              </w:rPr>
              <w:t xml:space="preserve">Reasons behind the QA level chosen </w:t>
            </w:r>
          </w:p>
        </w:tc>
        <w:tc>
          <w:tcPr>
            <w:tcW w:w="7021" w:type="dxa"/>
            <w:gridSpan w:val="5"/>
          </w:tcPr>
          <w:p w:rsidR="00ED743C" w:rsidRPr="002E7778" w:rsidRDefault="00ED743C" w:rsidP="00751B11">
            <w:pPr>
              <w:pStyle w:val="Default"/>
              <w:ind w:right="-80"/>
              <w:rPr>
                <w:rFonts w:asciiTheme="minorHAnsi" w:hAnsiTheme="minorHAnsi" w:cstheme="minorHAnsi"/>
                <w:sz w:val="20"/>
                <w:szCs w:val="20"/>
              </w:rPr>
            </w:pPr>
          </w:p>
        </w:tc>
      </w:tr>
      <w:tr w:rsidR="00ED743C" w:rsidRPr="00AC6206" w:rsidTr="00751B11">
        <w:trPr>
          <w:trHeight w:val="396"/>
        </w:trPr>
        <w:tc>
          <w:tcPr>
            <w:tcW w:w="3239" w:type="dxa"/>
          </w:tcPr>
          <w:p w:rsidR="00ED743C" w:rsidRPr="00AC6206" w:rsidRDefault="00ED743C" w:rsidP="00751B11">
            <w:pPr>
              <w:pStyle w:val="Default"/>
              <w:spacing w:line="276" w:lineRule="auto"/>
              <w:ind w:right="-80"/>
              <w:rPr>
                <w:rFonts w:asciiTheme="minorHAnsi" w:hAnsiTheme="minorHAnsi" w:cstheme="minorHAnsi"/>
                <w:sz w:val="20"/>
                <w:szCs w:val="20"/>
                <w:lang w:val="en-GB"/>
              </w:rPr>
            </w:pPr>
            <w:r w:rsidRPr="00AC6206">
              <w:rPr>
                <w:rFonts w:asciiTheme="minorHAnsi" w:hAnsiTheme="minorHAnsi" w:cstheme="minorHAnsi"/>
                <w:sz w:val="20"/>
                <w:szCs w:val="20"/>
                <w:lang w:val="en-GB"/>
              </w:rPr>
              <w:t>Explain the quality processes that will be applied in the drafting process</w:t>
            </w:r>
            <w:r>
              <w:rPr>
                <w:rFonts w:asciiTheme="minorHAnsi" w:hAnsiTheme="minorHAnsi" w:cstheme="minorHAnsi"/>
                <w:sz w:val="20"/>
                <w:szCs w:val="20"/>
                <w:lang w:val="en-GB"/>
              </w:rPr>
              <w:t xml:space="preserve">, Including involvement of stakeholders external to the WG(if any ), exposure period, pilot testing </w:t>
            </w:r>
            <w:proofErr w:type="spellStart"/>
            <w:r>
              <w:rPr>
                <w:rFonts w:asciiTheme="minorHAnsi" w:hAnsiTheme="minorHAnsi" w:cstheme="minorHAnsi"/>
                <w:sz w:val="20"/>
                <w:szCs w:val="20"/>
                <w:lang w:val="en-GB"/>
              </w:rPr>
              <w:t>etc</w:t>
            </w:r>
            <w:proofErr w:type="spellEnd"/>
            <w:r>
              <w:rPr>
                <w:rFonts w:asciiTheme="minorHAnsi" w:hAnsiTheme="minorHAnsi" w:cstheme="minorHAnsi"/>
                <w:sz w:val="20"/>
                <w:szCs w:val="20"/>
                <w:lang w:val="en-GB"/>
              </w:rPr>
              <w:t xml:space="preserve"> </w:t>
            </w:r>
          </w:p>
        </w:tc>
        <w:tc>
          <w:tcPr>
            <w:tcW w:w="7021" w:type="dxa"/>
            <w:gridSpan w:val="5"/>
          </w:tcPr>
          <w:p w:rsidR="00ED743C" w:rsidRPr="0035713B" w:rsidRDefault="00ED743C" w:rsidP="00751B11">
            <w:pPr>
              <w:pStyle w:val="Default"/>
              <w:spacing w:after="60"/>
              <w:ind w:firstLine="459"/>
              <w:jc w:val="both"/>
              <w:rPr>
                <w:rFonts w:asciiTheme="minorHAnsi" w:hAnsiTheme="minorHAnsi" w:cstheme="minorHAnsi"/>
                <w:sz w:val="20"/>
                <w:szCs w:val="20"/>
              </w:rPr>
            </w:pPr>
          </w:p>
        </w:tc>
      </w:tr>
      <w:tr w:rsidR="00ED743C" w:rsidRPr="00AC6206" w:rsidTr="00751B11">
        <w:trPr>
          <w:trHeight w:val="380"/>
        </w:trPr>
        <w:tc>
          <w:tcPr>
            <w:tcW w:w="3239" w:type="dxa"/>
          </w:tcPr>
          <w:p w:rsidR="00ED743C" w:rsidRPr="00AC6206" w:rsidRDefault="00ED743C" w:rsidP="00751B11">
            <w:pPr>
              <w:pStyle w:val="Default"/>
              <w:ind w:right="-80"/>
              <w:rPr>
                <w:rFonts w:asciiTheme="minorHAnsi" w:hAnsiTheme="minorHAnsi" w:cstheme="minorHAnsi"/>
                <w:sz w:val="20"/>
                <w:szCs w:val="20"/>
                <w:lang w:val="en-GB"/>
              </w:rPr>
            </w:pPr>
            <w:r w:rsidRPr="00AC6206">
              <w:rPr>
                <w:rFonts w:asciiTheme="minorHAnsi" w:hAnsiTheme="minorHAnsi" w:cstheme="minorHAnsi"/>
                <w:sz w:val="20"/>
                <w:szCs w:val="20"/>
                <w:lang w:val="en-GB"/>
              </w:rPr>
              <w:t>Project duration</w:t>
            </w:r>
          </w:p>
        </w:tc>
        <w:tc>
          <w:tcPr>
            <w:tcW w:w="7021" w:type="dxa"/>
            <w:gridSpan w:val="5"/>
          </w:tcPr>
          <w:p w:rsidR="00ED743C" w:rsidRPr="00AC6206" w:rsidRDefault="00ED743C" w:rsidP="00751B11">
            <w:pPr>
              <w:pStyle w:val="Default"/>
              <w:ind w:right="-80"/>
              <w:rPr>
                <w:rFonts w:asciiTheme="minorHAnsi" w:hAnsiTheme="minorHAnsi" w:cstheme="minorHAnsi"/>
                <w:sz w:val="20"/>
                <w:szCs w:val="20"/>
                <w:lang w:val="en-GB"/>
              </w:rPr>
            </w:pPr>
          </w:p>
        </w:tc>
      </w:tr>
      <w:tr w:rsidR="00ED743C" w:rsidRPr="00AC6206" w:rsidTr="00751B11">
        <w:trPr>
          <w:trHeight w:val="380"/>
        </w:trPr>
        <w:tc>
          <w:tcPr>
            <w:tcW w:w="3239" w:type="dxa"/>
          </w:tcPr>
          <w:p w:rsidR="00ED743C" w:rsidRPr="00AC6206" w:rsidRDefault="00ED743C" w:rsidP="00751B11">
            <w:pPr>
              <w:pStyle w:val="Default"/>
              <w:ind w:right="-80"/>
              <w:rPr>
                <w:rFonts w:asciiTheme="minorHAnsi" w:hAnsiTheme="minorHAnsi" w:cstheme="minorHAnsi"/>
                <w:sz w:val="20"/>
                <w:szCs w:val="20"/>
                <w:lang w:val="en-GB"/>
              </w:rPr>
            </w:pPr>
            <w:r>
              <w:rPr>
                <w:rFonts w:asciiTheme="minorHAnsi" w:hAnsiTheme="minorHAnsi" w:cstheme="minorHAnsi"/>
                <w:sz w:val="20"/>
                <w:szCs w:val="20"/>
                <w:lang w:val="en-GB"/>
              </w:rPr>
              <w:t>Review schedule of the deliverable; Date for the next review of the product/Period of validity</w:t>
            </w:r>
          </w:p>
        </w:tc>
        <w:tc>
          <w:tcPr>
            <w:tcW w:w="7021" w:type="dxa"/>
            <w:gridSpan w:val="5"/>
          </w:tcPr>
          <w:p w:rsidR="00ED743C" w:rsidRPr="00AC6206" w:rsidRDefault="00ED743C" w:rsidP="00751B11">
            <w:pPr>
              <w:pStyle w:val="Default"/>
              <w:ind w:right="-80"/>
              <w:rPr>
                <w:rFonts w:asciiTheme="minorHAnsi" w:hAnsiTheme="minorHAnsi" w:cstheme="minorHAnsi"/>
                <w:sz w:val="20"/>
                <w:szCs w:val="20"/>
                <w:lang w:val="en-GB"/>
              </w:rPr>
            </w:pPr>
          </w:p>
        </w:tc>
      </w:tr>
      <w:tr w:rsidR="00ED743C" w:rsidRPr="00AC6206" w:rsidTr="00751B11">
        <w:tc>
          <w:tcPr>
            <w:tcW w:w="3239"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r>
              <w:rPr>
                <w:rFonts w:asciiTheme="minorHAnsi" w:hAnsiTheme="minorHAnsi" w:cstheme="minorHAnsi"/>
                <w:sz w:val="20"/>
                <w:szCs w:val="20"/>
                <w:lang w:val="en-GB"/>
              </w:rPr>
              <w:t>Key contacts</w:t>
            </w:r>
          </w:p>
        </w:tc>
        <w:tc>
          <w:tcPr>
            <w:tcW w:w="1364" w:type="dxa"/>
            <w:shd w:val="clear" w:color="auto" w:fill="D9D9D9" w:themeFill="background1" w:themeFillShade="D9"/>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Name</w:t>
            </w:r>
          </w:p>
          <w:p w:rsidR="00ED743C" w:rsidRPr="00AC6206" w:rsidRDefault="00ED743C" w:rsidP="00751B11">
            <w:pPr>
              <w:pStyle w:val="Default"/>
              <w:ind w:right="-80"/>
              <w:jc w:val="center"/>
              <w:rPr>
                <w:rFonts w:asciiTheme="minorHAnsi" w:hAnsiTheme="minorHAnsi" w:cstheme="minorHAnsi"/>
                <w:sz w:val="20"/>
                <w:szCs w:val="20"/>
                <w:lang w:val="en-GB"/>
              </w:rPr>
            </w:pPr>
          </w:p>
        </w:tc>
        <w:tc>
          <w:tcPr>
            <w:tcW w:w="1682" w:type="dxa"/>
            <w:shd w:val="clear" w:color="auto" w:fill="D9D9D9" w:themeFill="background1" w:themeFillShade="D9"/>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Email</w:t>
            </w:r>
          </w:p>
        </w:tc>
        <w:tc>
          <w:tcPr>
            <w:tcW w:w="1312" w:type="dxa"/>
            <w:shd w:val="clear" w:color="auto" w:fill="D9D9D9" w:themeFill="background1" w:themeFillShade="D9"/>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Office Phone</w:t>
            </w:r>
          </w:p>
        </w:tc>
        <w:tc>
          <w:tcPr>
            <w:tcW w:w="1405" w:type="dxa"/>
            <w:shd w:val="clear" w:color="auto" w:fill="D9D9D9" w:themeFill="background1" w:themeFillShade="D9"/>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Business Mobile Phone</w:t>
            </w:r>
          </w:p>
        </w:tc>
        <w:tc>
          <w:tcPr>
            <w:tcW w:w="1258" w:type="dxa"/>
            <w:shd w:val="clear" w:color="auto" w:fill="D9D9D9" w:themeFill="background1" w:themeFillShade="D9"/>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Organization / SAI</w:t>
            </w:r>
          </w:p>
        </w:tc>
      </w:tr>
      <w:tr w:rsidR="00ED743C" w:rsidRPr="00AC6206" w:rsidTr="00751B11">
        <w:trPr>
          <w:trHeight w:val="570"/>
        </w:trPr>
        <w:tc>
          <w:tcPr>
            <w:tcW w:w="3239" w:type="dxa"/>
            <w:shd w:val="clear" w:color="auto" w:fill="D9D9D9" w:themeFill="background1" w:themeFillShade="D9"/>
          </w:tcPr>
          <w:p w:rsidR="00ED743C" w:rsidRDefault="00ED743C" w:rsidP="00751B11">
            <w:pPr>
              <w:pStyle w:val="Default"/>
              <w:ind w:right="-80"/>
              <w:rPr>
                <w:rFonts w:asciiTheme="minorHAnsi" w:hAnsiTheme="minorHAnsi" w:cstheme="minorHAnsi"/>
                <w:sz w:val="20"/>
                <w:szCs w:val="20"/>
                <w:lang w:val="en-GB"/>
              </w:rPr>
            </w:pPr>
            <w:r w:rsidRPr="00AC6206">
              <w:rPr>
                <w:rFonts w:asciiTheme="minorHAnsi" w:hAnsiTheme="minorHAnsi" w:cstheme="minorHAnsi"/>
                <w:sz w:val="20"/>
                <w:szCs w:val="20"/>
                <w:lang w:val="en-GB"/>
              </w:rPr>
              <w:t>Project Group lead</w:t>
            </w:r>
          </w:p>
          <w:p w:rsidR="00ED743C" w:rsidRDefault="00ED743C" w:rsidP="00751B11">
            <w:pPr>
              <w:pStyle w:val="Default"/>
              <w:ind w:right="-80"/>
              <w:rPr>
                <w:rFonts w:asciiTheme="minorHAnsi" w:hAnsiTheme="minorHAnsi" w:cstheme="minorHAnsi"/>
                <w:sz w:val="20"/>
                <w:szCs w:val="20"/>
                <w:lang w:val="en-GB"/>
              </w:rPr>
            </w:pPr>
          </w:p>
          <w:p w:rsidR="00ED743C" w:rsidRPr="00AC6206" w:rsidRDefault="00ED743C" w:rsidP="00751B11">
            <w:pPr>
              <w:pStyle w:val="Default"/>
              <w:ind w:right="-80"/>
              <w:rPr>
                <w:rFonts w:asciiTheme="minorHAnsi" w:hAnsiTheme="minorHAnsi" w:cstheme="minorHAnsi"/>
                <w:sz w:val="20"/>
                <w:szCs w:val="20"/>
                <w:lang w:val="en-GB"/>
              </w:rPr>
            </w:pPr>
          </w:p>
        </w:tc>
        <w:tc>
          <w:tcPr>
            <w:tcW w:w="1364"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682"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312"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405"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258"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r>
      <w:tr w:rsidR="00ED743C" w:rsidRPr="00AC6206" w:rsidTr="00751B11">
        <w:trPr>
          <w:trHeight w:val="762"/>
        </w:trPr>
        <w:tc>
          <w:tcPr>
            <w:tcW w:w="3239"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r w:rsidRPr="00AC6206">
              <w:rPr>
                <w:rFonts w:asciiTheme="minorHAnsi" w:hAnsiTheme="minorHAnsi" w:cstheme="minorHAnsi"/>
                <w:sz w:val="20"/>
                <w:szCs w:val="20"/>
                <w:lang w:val="en-GB"/>
              </w:rPr>
              <w:t xml:space="preserve">Contact person for the </w:t>
            </w:r>
            <w:r>
              <w:rPr>
                <w:rFonts w:asciiTheme="minorHAnsi" w:hAnsiTheme="minorHAnsi" w:cstheme="minorHAnsi"/>
                <w:sz w:val="20"/>
                <w:szCs w:val="20"/>
                <w:lang w:val="en-GB"/>
              </w:rPr>
              <w:t>Working Group</w:t>
            </w:r>
          </w:p>
        </w:tc>
        <w:tc>
          <w:tcPr>
            <w:tcW w:w="1364"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682"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312"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405"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258"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r>
      <w:tr w:rsidR="00ED743C" w:rsidTr="00751B11">
        <w:tc>
          <w:tcPr>
            <w:tcW w:w="3239" w:type="dxa"/>
            <w:vMerge w:val="restart"/>
            <w:shd w:val="clear" w:color="auto" w:fill="D9D9D9" w:themeFill="background1" w:themeFillShade="D9"/>
          </w:tcPr>
          <w:p w:rsidR="00ED743C" w:rsidRDefault="00ED743C" w:rsidP="00751B11">
            <w:pPr>
              <w:rPr>
                <w:rFonts w:asciiTheme="minorHAnsi" w:eastAsiaTheme="minorHAnsi" w:hAnsiTheme="minorHAnsi" w:cstheme="minorHAnsi"/>
                <w:b/>
                <w:sz w:val="20"/>
                <w:szCs w:val="20"/>
              </w:rPr>
            </w:pPr>
            <w:r>
              <w:rPr>
                <w:rFonts w:asciiTheme="minorHAnsi" w:hAnsiTheme="minorHAnsi" w:cstheme="minorHAnsi"/>
                <w:sz w:val="20"/>
                <w:szCs w:val="20"/>
              </w:rPr>
              <w:t xml:space="preserve">Other anticipated project team members (list of names and </w:t>
            </w:r>
            <w:proofErr w:type="spellStart"/>
            <w:r>
              <w:rPr>
                <w:rFonts w:asciiTheme="minorHAnsi" w:hAnsiTheme="minorHAnsi" w:cstheme="minorHAnsi"/>
                <w:sz w:val="20"/>
                <w:szCs w:val="20"/>
              </w:rPr>
              <w:t>organisations</w:t>
            </w:r>
            <w:proofErr w:type="spellEnd"/>
            <w:r>
              <w:rPr>
                <w:rFonts w:asciiTheme="minorHAnsi" w:hAnsiTheme="minorHAnsi" w:cstheme="minorHAnsi"/>
                <w:sz w:val="20"/>
                <w:szCs w:val="20"/>
              </w:rPr>
              <w:t>)</w:t>
            </w:r>
          </w:p>
        </w:tc>
        <w:tc>
          <w:tcPr>
            <w:tcW w:w="1364" w:type="dxa"/>
            <w:shd w:val="clear" w:color="auto" w:fill="D9D9D9" w:themeFill="background1" w:themeFillShade="D9"/>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Name</w:t>
            </w:r>
          </w:p>
          <w:p w:rsidR="00ED743C" w:rsidRPr="00AC6206" w:rsidRDefault="00ED743C" w:rsidP="00751B11">
            <w:pPr>
              <w:pStyle w:val="Default"/>
              <w:ind w:right="-80"/>
              <w:jc w:val="center"/>
              <w:rPr>
                <w:rFonts w:asciiTheme="minorHAnsi" w:hAnsiTheme="minorHAnsi" w:cstheme="minorHAnsi"/>
                <w:sz w:val="20"/>
                <w:szCs w:val="20"/>
                <w:lang w:val="en-GB"/>
              </w:rPr>
            </w:pPr>
          </w:p>
        </w:tc>
        <w:tc>
          <w:tcPr>
            <w:tcW w:w="1682" w:type="dxa"/>
            <w:shd w:val="clear" w:color="auto" w:fill="D9D9D9" w:themeFill="background1" w:themeFillShade="D9"/>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Email</w:t>
            </w:r>
          </w:p>
        </w:tc>
        <w:tc>
          <w:tcPr>
            <w:tcW w:w="1312" w:type="dxa"/>
            <w:shd w:val="clear" w:color="auto" w:fill="D9D9D9" w:themeFill="background1" w:themeFillShade="D9"/>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Office Phone</w:t>
            </w:r>
          </w:p>
        </w:tc>
        <w:tc>
          <w:tcPr>
            <w:tcW w:w="1405" w:type="dxa"/>
            <w:shd w:val="clear" w:color="auto" w:fill="D9D9D9" w:themeFill="background1" w:themeFillShade="D9"/>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Business Mobile Phone</w:t>
            </w:r>
          </w:p>
        </w:tc>
        <w:tc>
          <w:tcPr>
            <w:tcW w:w="1258" w:type="dxa"/>
            <w:shd w:val="clear" w:color="auto" w:fill="D9D9D9" w:themeFill="background1" w:themeFillShade="D9"/>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Organization / SAI</w:t>
            </w:r>
          </w:p>
        </w:tc>
      </w:tr>
      <w:tr w:rsidR="00ED743C" w:rsidTr="00751B11">
        <w:tc>
          <w:tcPr>
            <w:tcW w:w="3239" w:type="dxa"/>
            <w:vMerge/>
            <w:shd w:val="clear" w:color="auto" w:fill="D9D9D9" w:themeFill="background1" w:themeFillShade="D9"/>
          </w:tcPr>
          <w:p w:rsidR="00ED743C" w:rsidRDefault="00ED743C" w:rsidP="00751B11">
            <w:pPr>
              <w:rPr>
                <w:rFonts w:asciiTheme="minorHAnsi" w:hAnsiTheme="minorHAnsi" w:cstheme="minorHAnsi"/>
                <w:sz w:val="20"/>
                <w:szCs w:val="20"/>
              </w:rPr>
            </w:pPr>
          </w:p>
        </w:tc>
        <w:tc>
          <w:tcPr>
            <w:tcW w:w="1364"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682"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312"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405"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c>
          <w:tcPr>
            <w:tcW w:w="1258" w:type="dxa"/>
            <w:shd w:val="clear" w:color="auto" w:fill="D9D9D9" w:themeFill="background1" w:themeFillShade="D9"/>
          </w:tcPr>
          <w:p w:rsidR="00ED743C" w:rsidRPr="00AC6206" w:rsidRDefault="00ED743C" w:rsidP="00751B11">
            <w:pPr>
              <w:pStyle w:val="Default"/>
              <w:ind w:right="-80"/>
              <w:rPr>
                <w:rFonts w:asciiTheme="minorHAnsi" w:hAnsiTheme="minorHAnsi" w:cstheme="minorHAnsi"/>
                <w:sz w:val="20"/>
                <w:szCs w:val="20"/>
                <w:lang w:val="en-GB"/>
              </w:rPr>
            </w:pPr>
          </w:p>
        </w:tc>
      </w:tr>
    </w:tbl>
    <w:p w:rsidR="00ED743C" w:rsidRPr="00AC6206" w:rsidRDefault="00ED743C" w:rsidP="00ED743C">
      <w:pPr>
        <w:pStyle w:val="Default"/>
        <w:tabs>
          <w:tab w:val="left" w:pos="0"/>
        </w:tabs>
        <w:ind w:right="-80"/>
        <w:jc w:val="center"/>
        <w:rPr>
          <w:rFonts w:asciiTheme="minorHAnsi" w:hAnsiTheme="minorHAnsi" w:cstheme="minorHAnsi"/>
          <w:b/>
          <w:sz w:val="20"/>
          <w:szCs w:val="20"/>
          <w:lang w:val="en-GB"/>
        </w:rPr>
      </w:pPr>
      <w:r w:rsidRPr="00AC6206">
        <w:rPr>
          <w:rFonts w:asciiTheme="minorHAnsi" w:hAnsiTheme="minorHAnsi" w:cstheme="minorHAnsi"/>
          <w:b/>
          <w:sz w:val="20"/>
          <w:szCs w:val="20"/>
          <w:lang w:val="en-GB"/>
        </w:rPr>
        <w:t xml:space="preserve">PART </w:t>
      </w:r>
      <w:r>
        <w:rPr>
          <w:rFonts w:asciiTheme="minorHAnsi" w:hAnsiTheme="minorHAnsi" w:cstheme="minorHAnsi"/>
          <w:b/>
          <w:sz w:val="20"/>
          <w:szCs w:val="20"/>
          <w:lang w:val="en-GB"/>
        </w:rPr>
        <w:t>B</w:t>
      </w:r>
      <w:r w:rsidRPr="00AC6206">
        <w:rPr>
          <w:rFonts w:asciiTheme="minorHAnsi" w:hAnsiTheme="minorHAnsi" w:cstheme="minorHAnsi"/>
          <w:b/>
          <w:sz w:val="20"/>
          <w:szCs w:val="20"/>
          <w:lang w:val="en-GB"/>
        </w:rPr>
        <w:t>: PROJECT MILESTONES</w:t>
      </w:r>
    </w:p>
    <w:tbl>
      <w:tblPr>
        <w:tblStyle w:val="TableGrid"/>
        <w:tblW w:w="100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2961"/>
        <w:gridCol w:w="1440"/>
        <w:gridCol w:w="1260"/>
        <w:gridCol w:w="2160"/>
        <w:gridCol w:w="1710"/>
      </w:tblGrid>
      <w:tr w:rsidR="00ED743C" w:rsidRPr="00AC6206" w:rsidTr="00751B11">
        <w:trPr>
          <w:trHeight w:val="353"/>
        </w:trPr>
        <w:tc>
          <w:tcPr>
            <w:tcW w:w="3495" w:type="dxa"/>
            <w:gridSpan w:val="2"/>
            <w:shd w:val="clear" w:color="auto" w:fill="EEECE1" w:themeFill="background2"/>
          </w:tcPr>
          <w:p w:rsidR="00ED743C" w:rsidRPr="00AC6206" w:rsidRDefault="00ED743C" w:rsidP="00751B11">
            <w:pPr>
              <w:pStyle w:val="Default"/>
              <w:ind w:right="-80"/>
              <w:jc w:val="center"/>
              <w:rPr>
                <w:rFonts w:asciiTheme="minorHAnsi" w:hAnsiTheme="minorHAnsi" w:cstheme="minorHAnsi"/>
                <w:b/>
                <w:sz w:val="20"/>
                <w:szCs w:val="20"/>
                <w:lang w:val="en-GB"/>
              </w:rPr>
            </w:pPr>
            <w:r w:rsidRPr="00AC6206">
              <w:rPr>
                <w:rFonts w:asciiTheme="minorHAnsi" w:hAnsiTheme="minorHAnsi" w:cstheme="minorHAnsi"/>
                <w:b/>
                <w:sz w:val="20"/>
                <w:szCs w:val="20"/>
                <w:lang w:val="en-GB"/>
              </w:rPr>
              <w:t>Stage</w:t>
            </w:r>
          </w:p>
        </w:tc>
        <w:tc>
          <w:tcPr>
            <w:tcW w:w="6570" w:type="dxa"/>
            <w:gridSpan w:val="4"/>
            <w:shd w:val="clear" w:color="auto" w:fill="EEECE1" w:themeFill="background2"/>
          </w:tcPr>
          <w:p w:rsidR="00ED743C" w:rsidRPr="00AC6206" w:rsidRDefault="00ED743C" w:rsidP="00751B11">
            <w:pPr>
              <w:pStyle w:val="Default"/>
              <w:ind w:left="72" w:right="-80"/>
              <w:jc w:val="center"/>
              <w:rPr>
                <w:rFonts w:asciiTheme="minorHAnsi" w:hAnsiTheme="minorHAnsi" w:cstheme="minorHAnsi"/>
                <w:b/>
                <w:sz w:val="20"/>
                <w:szCs w:val="20"/>
                <w:lang w:val="en-GB"/>
              </w:rPr>
            </w:pPr>
            <w:r>
              <w:rPr>
                <w:rFonts w:asciiTheme="minorHAnsi" w:hAnsiTheme="minorHAnsi" w:cstheme="minorHAnsi"/>
                <w:b/>
                <w:sz w:val="20"/>
                <w:szCs w:val="20"/>
                <w:lang w:val="en-GB"/>
              </w:rPr>
              <w:t>M</w:t>
            </w:r>
            <w:r w:rsidRPr="00AC6206">
              <w:rPr>
                <w:rFonts w:asciiTheme="minorHAnsi" w:hAnsiTheme="minorHAnsi" w:cstheme="minorHAnsi"/>
                <w:b/>
                <w:sz w:val="20"/>
                <w:szCs w:val="20"/>
                <w:lang w:val="en-GB"/>
              </w:rPr>
              <w:t>ilestones</w:t>
            </w:r>
          </w:p>
        </w:tc>
      </w:tr>
      <w:tr w:rsidR="00ED743C" w:rsidRPr="00AC6206" w:rsidTr="00751B11">
        <w:tc>
          <w:tcPr>
            <w:tcW w:w="534" w:type="dxa"/>
            <w:vMerge w:val="restart"/>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1.</w:t>
            </w:r>
          </w:p>
        </w:tc>
        <w:tc>
          <w:tcPr>
            <w:tcW w:w="2961" w:type="dxa"/>
            <w:vMerge w:val="restart"/>
          </w:tcPr>
          <w:p w:rsidR="00ED743C" w:rsidRPr="00AC6206" w:rsidRDefault="00ED743C" w:rsidP="00751B11">
            <w:pPr>
              <w:pStyle w:val="Default"/>
              <w:ind w:right="-80"/>
              <w:rPr>
                <w:rFonts w:asciiTheme="minorHAnsi" w:hAnsiTheme="minorHAnsi" w:cstheme="minorHAnsi"/>
                <w:sz w:val="20"/>
                <w:szCs w:val="20"/>
                <w:lang w:val="en-GB"/>
              </w:rPr>
            </w:pPr>
            <w:r w:rsidRPr="00AC6206">
              <w:rPr>
                <w:rFonts w:asciiTheme="minorHAnsi" w:hAnsiTheme="minorHAnsi" w:cstheme="minorHAnsi"/>
                <w:sz w:val="20"/>
                <w:szCs w:val="20"/>
                <w:lang w:val="en-GB"/>
              </w:rPr>
              <w:t>Project proposal</w:t>
            </w:r>
          </w:p>
        </w:tc>
        <w:tc>
          <w:tcPr>
            <w:tcW w:w="144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Start Date</w:t>
            </w:r>
          </w:p>
        </w:tc>
        <w:tc>
          <w:tcPr>
            <w:tcW w:w="126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End Date</w:t>
            </w:r>
          </w:p>
        </w:tc>
        <w:tc>
          <w:tcPr>
            <w:tcW w:w="216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Expected Time in Total</w:t>
            </w:r>
          </w:p>
        </w:tc>
        <w:tc>
          <w:tcPr>
            <w:tcW w:w="171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Comments</w:t>
            </w:r>
          </w:p>
        </w:tc>
      </w:tr>
      <w:tr w:rsidR="00ED743C" w:rsidRPr="00AC6206" w:rsidTr="00751B11">
        <w:tc>
          <w:tcPr>
            <w:tcW w:w="534" w:type="dxa"/>
            <w:vMerge/>
          </w:tcPr>
          <w:p w:rsidR="00ED743C" w:rsidRPr="00AC6206" w:rsidRDefault="00ED743C" w:rsidP="00751B11">
            <w:pPr>
              <w:pStyle w:val="Default"/>
              <w:ind w:right="-80"/>
              <w:jc w:val="center"/>
              <w:rPr>
                <w:rFonts w:asciiTheme="minorHAnsi" w:hAnsiTheme="minorHAnsi" w:cstheme="minorHAnsi"/>
                <w:sz w:val="20"/>
                <w:szCs w:val="20"/>
                <w:lang w:val="en-GB"/>
              </w:rPr>
            </w:pPr>
          </w:p>
        </w:tc>
        <w:tc>
          <w:tcPr>
            <w:tcW w:w="2961" w:type="dxa"/>
            <w:vMerge/>
          </w:tcPr>
          <w:p w:rsidR="00ED743C" w:rsidRPr="00AC6206" w:rsidRDefault="00ED743C" w:rsidP="00751B11">
            <w:pPr>
              <w:pStyle w:val="Default"/>
              <w:ind w:right="-80"/>
              <w:rPr>
                <w:rFonts w:asciiTheme="minorHAnsi" w:hAnsiTheme="minorHAnsi" w:cstheme="minorHAnsi"/>
                <w:sz w:val="20"/>
                <w:szCs w:val="20"/>
                <w:lang w:val="en-GB"/>
              </w:rPr>
            </w:pPr>
          </w:p>
        </w:tc>
        <w:tc>
          <w:tcPr>
            <w:tcW w:w="1440" w:type="dxa"/>
          </w:tcPr>
          <w:p w:rsidR="00ED743C" w:rsidRPr="00AC6206" w:rsidRDefault="00ED743C" w:rsidP="00751B11">
            <w:pPr>
              <w:pStyle w:val="Default"/>
              <w:ind w:right="-80"/>
              <w:rPr>
                <w:rFonts w:asciiTheme="minorHAnsi" w:hAnsiTheme="minorHAnsi" w:cstheme="minorHAnsi"/>
                <w:sz w:val="20"/>
                <w:szCs w:val="20"/>
                <w:lang w:val="en-GB"/>
              </w:rPr>
            </w:pPr>
          </w:p>
        </w:tc>
        <w:tc>
          <w:tcPr>
            <w:tcW w:w="1260" w:type="dxa"/>
          </w:tcPr>
          <w:p w:rsidR="00ED743C" w:rsidRPr="00AC6206" w:rsidRDefault="00ED743C" w:rsidP="00751B11">
            <w:pPr>
              <w:pStyle w:val="Default"/>
              <w:ind w:right="-80"/>
              <w:rPr>
                <w:rFonts w:asciiTheme="minorHAnsi" w:hAnsiTheme="minorHAnsi" w:cstheme="minorHAnsi"/>
                <w:sz w:val="20"/>
                <w:szCs w:val="20"/>
                <w:lang w:val="en-GB"/>
              </w:rPr>
            </w:pPr>
          </w:p>
        </w:tc>
        <w:tc>
          <w:tcPr>
            <w:tcW w:w="2160" w:type="dxa"/>
          </w:tcPr>
          <w:p w:rsidR="00ED743C" w:rsidRPr="00AC6206" w:rsidRDefault="00ED743C" w:rsidP="00751B11">
            <w:pPr>
              <w:pStyle w:val="Default"/>
              <w:ind w:right="-80"/>
              <w:rPr>
                <w:rFonts w:asciiTheme="minorHAnsi" w:hAnsiTheme="minorHAnsi" w:cstheme="minorHAnsi"/>
                <w:sz w:val="20"/>
                <w:szCs w:val="20"/>
                <w:lang w:val="en-GB"/>
              </w:rPr>
            </w:pPr>
          </w:p>
        </w:tc>
        <w:tc>
          <w:tcPr>
            <w:tcW w:w="1710" w:type="dxa"/>
          </w:tcPr>
          <w:p w:rsidR="00ED743C" w:rsidRPr="00AC6206" w:rsidRDefault="00ED743C" w:rsidP="00751B11">
            <w:pPr>
              <w:pStyle w:val="Default"/>
              <w:ind w:right="-80"/>
              <w:rPr>
                <w:rFonts w:asciiTheme="minorHAnsi" w:hAnsiTheme="minorHAnsi" w:cstheme="minorHAnsi"/>
                <w:sz w:val="20"/>
                <w:szCs w:val="20"/>
                <w:lang w:val="en-GB"/>
              </w:rPr>
            </w:pPr>
          </w:p>
        </w:tc>
      </w:tr>
      <w:tr w:rsidR="00ED743C" w:rsidRPr="00AC6206" w:rsidTr="00751B11">
        <w:tc>
          <w:tcPr>
            <w:tcW w:w="534" w:type="dxa"/>
            <w:vMerge/>
          </w:tcPr>
          <w:p w:rsidR="00ED743C" w:rsidRPr="00AC6206" w:rsidRDefault="00ED743C" w:rsidP="00751B11">
            <w:pPr>
              <w:pStyle w:val="Default"/>
              <w:ind w:right="-80"/>
              <w:jc w:val="center"/>
              <w:rPr>
                <w:rFonts w:asciiTheme="minorHAnsi" w:hAnsiTheme="minorHAnsi" w:cstheme="minorHAnsi"/>
                <w:sz w:val="20"/>
                <w:szCs w:val="20"/>
                <w:lang w:val="en-GB"/>
              </w:rPr>
            </w:pPr>
          </w:p>
        </w:tc>
        <w:tc>
          <w:tcPr>
            <w:tcW w:w="2961" w:type="dxa"/>
            <w:vMerge/>
          </w:tcPr>
          <w:p w:rsidR="00ED743C" w:rsidRPr="00AC6206" w:rsidRDefault="00ED743C" w:rsidP="00751B11">
            <w:pPr>
              <w:pStyle w:val="Default"/>
              <w:ind w:right="-80"/>
              <w:jc w:val="center"/>
              <w:rPr>
                <w:rFonts w:asciiTheme="minorHAnsi" w:hAnsiTheme="minorHAnsi" w:cstheme="minorHAnsi"/>
                <w:sz w:val="20"/>
                <w:szCs w:val="20"/>
                <w:lang w:val="en-GB"/>
              </w:rPr>
            </w:pPr>
          </w:p>
        </w:tc>
        <w:tc>
          <w:tcPr>
            <w:tcW w:w="6570" w:type="dxa"/>
            <w:gridSpan w:val="4"/>
          </w:tcPr>
          <w:p w:rsidR="00ED743C" w:rsidRPr="00AC6206" w:rsidRDefault="00ED743C" w:rsidP="00751B11">
            <w:pPr>
              <w:pStyle w:val="Default"/>
              <w:ind w:right="-80"/>
              <w:jc w:val="center"/>
              <w:rPr>
                <w:rFonts w:asciiTheme="minorHAnsi" w:hAnsiTheme="minorHAnsi" w:cstheme="minorHAnsi"/>
                <w:sz w:val="20"/>
                <w:szCs w:val="20"/>
                <w:lang w:val="en-GB"/>
              </w:rPr>
            </w:pPr>
          </w:p>
        </w:tc>
      </w:tr>
      <w:tr w:rsidR="00ED743C" w:rsidRPr="00AC6206" w:rsidTr="00751B11">
        <w:tc>
          <w:tcPr>
            <w:tcW w:w="534" w:type="dxa"/>
            <w:vMerge w:val="restart"/>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2.</w:t>
            </w:r>
          </w:p>
        </w:tc>
        <w:tc>
          <w:tcPr>
            <w:tcW w:w="2961" w:type="dxa"/>
            <w:vMerge w:val="restart"/>
          </w:tcPr>
          <w:p w:rsidR="00ED743C" w:rsidRPr="00E22A20" w:rsidRDefault="00ED743C" w:rsidP="00751B11">
            <w:pPr>
              <w:pStyle w:val="Default"/>
              <w:ind w:right="-80"/>
              <w:rPr>
                <w:rFonts w:asciiTheme="minorHAnsi" w:hAnsiTheme="minorHAnsi" w:cstheme="minorHAnsi"/>
                <w:color w:val="auto"/>
                <w:sz w:val="20"/>
                <w:szCs w:val="20"/>
                <w:lang w:val="en-GB"/>
              </w:rPr>
            </w:pPr>
            <w:r w:rsidRPr="00E22A20">
              <w:rPr>
                <w:rFonts w:asciiTheme="minorHAnsi" w:hAnsiTheme="minorHAnsi" w:cstheme="minorHAnsi"/>
                <w:color w:val="auto"/>
                <w:sz w:val="20"/>
                <w:szCs w:val="20"/>
                <w:lang w:val="en-GB"/>
              </w:rPr>
              <w:t>Exposure draft</w:t>
            </w:r>
          </w:p>
          <w:p w:rsidR="00ED743C" w:rsidRPr="00E22A20" w:rsidRDefault="00ED743C" w:rsidP="00751B11">
            <w:pPr>
              <w:pStyle w:val="Default"/>
              <w:ind w:right="-80"/>
              <w:rPr>
                <w:rFonts w:asciiTheme="minorHAnsi" w:hAnsiTheme="minorHAnsi" w:cstheme="minorHAnsi"/>
                <w:color w:val="auto"/>
                <w:sz w:val="20"/>
                <w:szCs w:val="20"/>
                <w:lang w:val="en-GB"/>
              </w:rPr>
            </w:pPr>
            <w:r w:rsidRPr="00E22A20">
              <w:rPr>
                <w:rFonts w:asciiTheme="minorHAnsi" w:hAnsiTheme="minorHAnsi" w:cstheme="minorHAnsi"/>
                <w:color w:val="auto"/>
                <w:sz w:val="20"/>
                <w:szCs w:val="20"/>
                <w:lang w:val="en-GB"/>
              </w:rPr>
              <w:t>(QA level 1 &amp; 2)</w:t>
            </w:r>
          </w:p>
          <w:p w:rsidR="00ED743C" w:rsidRPr="00E22A20" w:rsidRDefault="00ED743C" w:rsidP="00751B11">
            <w:pPr>
              <w:pStyle w:val="Default"/>
              <w:ind w:right="-80"/>
              <w:rPr>
                <w:rFonts w:asciiTheme="minorHAnsi" w:hAnsiTheme="minorHAnsi" w:cstheme="minorHAnsi"/>
                <w:color w:val="auto"/>
                <w:sz w:val="20"/>
                <w:szCs w:val="20"/>
                <w:lang w:val="en-GB"/>
              </w:rPr>
            </w:pPr>
          </w:p>
        </w:tc>
        <w:tc>
          <w:tcPr>
            <w:tcW w:w="144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Start Date</w:t>
            </w:r>
          </w:p>
        </w:tc>
        <w:tc>
          <w:tcPr>
            <w:tcW w:w="126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End Date</w:t>
            </w:r>
          </w:p>
        </w:tc>
        <w:tc>
          <w:tcPr>
            <w:tcW w:w="216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Expected Time in Total</w:t>
            </w:r>
          </w:p>
        </w:tc>
        <w:tc>
          <w:tcPr>
            <w:tcW w:w="171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Comments</w:t>
            </w:r>
          </w:p>
        </w:tc>
      </w:tr>
      <w:tr w:rsidR="00ED743C" w:rsidRPr="00AC6206" w:rsidTr="00751B11">
        <w:tc>
          <w:tcPr>
            <w:tcW w:w="534" w:type="dxa"/>
            <w:vMerge/>
          </w:tcPr>
          <w:p w:rsidR="00ED743C" w:rsidRPr="00AC6206" w:rsidRDefault="00ED743C" w:rsidP="00751B11">
            <w:pPr>
              <w:pStyle w:val="Default"/>
              <w:ind w:right="-80"/>
              <w:jc w:val="center"/>
              <w:rPr>
                <w:rFonts w:asciiTheme="minorHAnsi" w:hAnsiTheme="minorHAnsi" w:cstheme="minorHAnsi"/>
                <w:sz w:val="20"/>
                <w:szCs w:val="20"/>
                <w:lang w:val="en-GB"/>
              </w:rPr>
            </w:pPr>
          </w:p>
        </w:tc>
        <w:tc>
          <w:tcPr>
            <w:tcW w:w="2961" w:type="dxa"/>
            <w:vMerge/>
          </w:tcPr>
          <w:p w:rsidR="00ED743C" w:rsidRPr="00E22A20" w:rsidRDefault="00ED743C" w:rsidP="00751B11">
            <w:pPr>
              <w:pStyle w:val="Default"/>
              <w:ind w:right="-80"/>
              <w:rPr>
                <w:rFonts w:asciiTheme="minorHAnsi" w:hAnsiTheme="minorHAnsi" w:cstheme="minorHAnsi"/>
                <w:color w:val="auto"/>
                <w:sz w:val="20"/>
                <w:szCs w:val="20"/>
                <w:lang w:val="en-GB"/>
              </w:rPr>
            </w:pPr>
          </w:p>
        </w:tc>
        <w:tc>
          <w:tcPr>
            <w:tcW w:w="1440" w:type="dxa"/>
          </w:tcPr>
          <w:p w:rsidR="00ED743C" w:rsidRPr="00AC6206" w:rsidRDefault="00ED743C" w:rsidP="00751B11">
            <w:pPr>
              <w:pStyle w:val="Default"/>
              <w:ind w:right="-80"/>
              <w:rPr>
                <w:rFonts w:asciiTheme="minorHAnsi" w:hAnsiTheme="minorHAnsi" w:cstheme="minorHAnsi"/>
                <w:sz w:val="20"/>
                <w:szCs w:val="20"/>
                <w:lang w:val="en-GB"/>
              </w:rPr>
            </w:pPr>
          </w:p>
        </w:tc>
        <w:tc>
          <w:tcPr>
            <w:tcW w:w="1260" w:type="dxa"/>
          </w:tcPr>
          <w:p w:rsidR="00ED743C" w:rsidRPr="00AC6206" w:rsidRDefault="00ED743C" w:rsidP="00751B11">
            <w:pPr>
              <w:pStyle w:val="Default"/>
              <w:ind w:right="-80"/>
              <w:rPr>
                <w:rFonts w:asciiTheme="minorHAnsi" w:hAnsiTheme="minorHAnsi" w:cstheme="minorHAnsi"/>
                <w:sz w:val="20"/>
                <w:szCs w:val="20"/>
                <w:lang w:val="en-GB"/>
              </w:rPr>
            </w:pPr>
          </w:p>
        </w:tc>
        <w:tc>
          <w:tcPr>
            <w:tcW w:w="2160" w:type="dxa"/>
          </w:tcPr>
          <w:p w:rsidR="00ED743C" w:rsidRPr="00AC6206" w:rsidRDefault="00ED743C" w:rsidP="00751B11">
            <w:pPr>
              <w:pStyle w:val="Default"/>
              <w:ind w:right="-80"/>
              <w:rPr>
                <w:rFonts w:asciiTheme="minorHAnsi" w:hAnsiTheme="minorHAnsi" w:cstheme="minorHAnsi"/>
                <w:sz w:val="20"/>
                <w:szCs w:val="20"/>
                <w:lang w:val="en-GB"/>
              </w:rPr>
            </w:pPr>
          </w:p>
        </w:tc>
        <w:tc>
          <w:tcPr>
            <w:tcW w:w="1710" w:type="dxa"/>
          </w:tcPr>
          <w:p w:rsidR="00ED743C" w:rsidRPr="00AC6206" w:rsidRDefault="00ED743C" w:rsidP="00751B11">
            <w:pPr>
              <w:pStyle w:val="Default"/>
              <w:ind w:right="-80"/>
              <w:rPr>
                <w:rFonts w:asciiTheme="minorHAnsi" w:hAnsiTheme="minorHAnsi" w:cstheme="minorHAnsi"/>
                <w:sz w:val="20"/>
                <w:szCs w:val="20"/>
                <w:lang w:val="en-GB"/>
              </w:rPr>
            </w:pPr>
          </w:p>
        </w:tc>
      </w:tr>
      <w:tr w:rsidR="00ED743C" w:rsidRPr="00AC6206" w:rsidTr="00751B11">
        <w:tc>
          <w:tcPr>
            <w:tcW w:w="534" w:type="dxa"/>
            <w:vMerge/>
          </w:tcPr>
          <w:p w:rsidR="00ED743C" w:rsidRPr="00AC6206" w:rsidRDefault="00ED743C" w:rsidP="00751B11">
            <w:pPr>
              <w:pStyle w:val="Default"/>
              <w:ind w:right="-80"/>
              <w:jc w:val="center"/>
              <w:rPr>
                <w:rFonts w:asciiTheme="minorHAnsi" w:hAnsiTheme="minorHAnsi" w:cstheme="minorHAnsi"/>
                <w:sz w:val="20"/>
                <w:szCs w:val="20"/>
                <w:lang w:val="en-GB"/>
              </w:rPr>
            </w:pPr>
          </w:p>
        </w:tc>
        <w:tc>
          <w:tcPr>
            <w:tcW w:w="2961" w:type="dxa"/>
            <w:vMerge/>
          </w:tcPr>
          <w:p w:rsidR="00ED743C" w:rsidRPr="00E22A20" w:rsidRDefault="00ED743C" w:rsidP="00751B11">
            <w:pPr>
              <w:pStyle w:val="Default"/>
              <w:ind w:right="-80"/>
              <w:rPr>
                <w:rFonts w:asciiTheme="minorHAnsi" w:hAnsiTheme="minorHAnsi" w:cstheme="minorHAnsi"/>
                <w:color w:val="auto"/>
                <w:sz w:val="20"/>
                <w:szCs w:val="20"/>
                <w:lang w:val="en-GB"/>
              </w:rPr>
            </w:pPr>
          </w:p>
        </w:tc>
        <w:tc>
          <w:tcPr>
            <w:tcW w:w="6570" w:type="dxa"/>
            <w:gridSpan w:val="4"/>
          </w:tcPr>
          <w:p w:rsidR="00ED743C" w:rsidRPr="00AC6206" w:rsidRDefault="00ED743C" w:rsidP="00751B11">
            <w:pPr>
              <w:pStyle w:val="Default"/>
              <w:ind w:right="-80"/>
              <w:jc w:val="center"/>
              <w:rPr>
                <w:rFonts w:asciiTheme="minorHAnsi" w:hAnsiTheme="minorHAnsi" w:cstheme="minorHAnsi"/>
                <w:sz w:val="20"/>
                <w:szCs w:val="20"/>
                <w:lang w:val="en-GB"/>
              </w:rPr>
            </w:pPr>
          </w:p>
        </w:tc>
      </w:tr>
      <w:tr w:rsidR="00ED743C" w:rsidRPr="00AC6206" w:rsidTr="00751B11">
        <w:tc>
          <w:tcPr>
            <w:tcW w:w="534" w:type="dxa"/>
            <w:vMerge/>
          </w:tcPr>
          <w:p w:rsidR="00ED743C" w:rsidRPr="00AC6206" w:rsidRDefault="00ED743C" w:rsidP="00751B11">
            <w:pPr>
              <w:pStyle w:val="Default"/>
              <w:ind w:right="-80"/>
              <w:jc w:val="center"/>
              <w:rPr>
                <w:rFonts w:asciiTheme="minorHAnsi" w:hAnsiTheme="minorHAnsi" w:cstheme="minorHAnsi"/>
                <w:sz w:val="20"/>
                <w:szCs w:val="20"/>
                <w:lang w:val="en-GB"/>
              </w:rPr>
            </w:pPr>
          </w:p>
        </w:tc>
        <w:tc>
          <w:tcPr>
            <w:tcW w:w="2961" w:type="dxa"/>
            <w:vMerge w:val="restart"/>
          </w:tcPr>
          <w:p w:rsidR="00ED743C" w:rsidRPr="00E22A20" w:rsidRDefault="00ED743C" w:rsidP="00751B11">
            <w:pPr>
              <w:pStyle w:val="Default"/>
              <w:ind w:right="-80"/>
              <w:rPr>
                <w:rFonts w:asciiTheme="minorHAnsi" w:hAnsiTheme="minorHAnsi" w:cstheme="minorHAnsi"/>
                <w:color w:val="auto"/>
                <w:sz w:val="20"/>
                <w:szCs w:val="20"/>
                <w:lang w:val="en-GB"/>
              </w:rPr>
            </w:pPr>
            <w:r w:rsidRPr="00E22A20">
              <w:rPr>
                <w:rFonts w:asciiTheme="minorHAnsi" w:hAnsiTheme="minorHAnsi" w:cstheme="minorHAnsi"/>
                <w:color w:val="auto"/>
                <w:sz w:val="20"/>
                <w:szCs w:val="20"/>
                <w:lang w:val="en-GB"/>
              </w:rPr>
              <w:t>Exposure period</w:t>
            </w:r>
          </w:p>
          <w:p w:rsidR="00ED743C" w:rsidRPr="00E22A20" w:rsidRDefault="00ED743C" w:rsidP="00751B11">
            <w:pPr>
              <w:pStyle w:val="Default"/>
              <w:ind w:right="-80"/>
              <w:rPr>
                <w:rFonts w:asciiTheme="minorHAnsi" w:hAnsiTheme="minorHAnsi" w:cstheme="minorHAnsi"/>
                <w:color w:val="auto"/>
                <w:sz w:val="20"/>
                <w:szCs w:val="20"/>
                <w:lang w:val="en-GB"/>
              </w:rPr>
            </w:pPr>
            <w:r w:rsidRPr="00E22A20">
              <w:rPr>
                <w:rFonts w:asciiTheme="minorHAnsi" w:hAnsiTheme="minorHAnsi" w:cstheme="minorHAnsi"/>
                <w:color w:val="auto"/>
                <w:sz w:val="20"/>
                <w:szCs w:val="20"/>
                <w:lang w:val="en-GB"/>
              </w:rPr>
              <w:t>(QA level 1 &amp; 2)</w:t>
            </w:r>
          </w:p>
          <w:p w:rsidR="00ED743C" w:rsidRPr="00E22A20" w:rsidRDefault="00ED743C" w:rsidP="00751B11">
            <w:pPr>
              <w:pStyle w:val="Default"/>
              <w:ind w:right="-80"/>
              <w:rPr>
                <w:rFonts w:asciiTheme="minorHAnsi" w:hAnsiTheme="minorHAnsi" w:cstheme="minorHAnsi"/>
                <w:color w:val="auto"/>
                <w:sz w:val="20"/>
                <w:szCs w:val="20"/>
                <w:lang w:val="en-GB"/>
              </w:rPr>
            </w:pPr>
            <w:r w:rsidRPr="00E22A20">
              <w:rPr>
                <w:rFonts w:asciiTheme="minorHAnsi" w:hAnsiTheme="minorHAnsi" w:cstheme="minorHAnsi"/>
                <w:color w:val="auto"/>
                <w:sz w:val="20"/>
                <w:szCs w:val="20"/>
                <w:lang w:val="en-GB"/>
              </w:rPr>
              <w:t>For QA level 1 mandatory 90 days exposure a must.</w:t>
            </w:r>
          </w:p>
        </w:tc>
        <w:tc>
          <w:tcPr>
            <w:tcW w:w="144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Start Date</w:t>
            </w:r>
          </w:p>
        </w:tc>
        <w:tc>
          <w:tcPr>
            <w:tcW w:w="126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End Date</w:t>
            </w:r>
          </w:p>
        </w:tc>
        <w:tc>
          <w:tcPr>
            <w:tcW w:w="216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Time in Total (not negotiable)</w:t>
            </w:r>
          </w:p>
        </w:tc>
        <w:tc>
          <w:tcPr>
            <w:tcW w:w="171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Comments</w:t>
            </w:r>
          </w:p>
        </w:tc>
      </w:tr>
      <w:tr w:rsidR="00ED743C" w:rsidRPr="00AC6206" w:rsidTr="00751B11">
        <w:tc>
          <w:tcPr>
            <w:tcW w:w="534" w:type="dxa"/>
            <w:vMerge/>
          </w:tcPr>
          <w:p w:rsidR="00ED743C" w:rsidRPr="00AC6206" w:rsidRDefault="00ED743C" w:rsidP="00751B11">
            <w:pPr>
              <w:pStyle w:val="Default"/>
              <w:ind w:right="-80"/>
              <w:jc w:val="center"/>
              <w:rPr>
                <w:rFonts w:asciiTheme="minorHAnsi" w:hAnsiTheme="minorHAnsi" w:cstheme="minorHAnsi"/>
                <w:sz w:val="20"/>
                <w:szCs w:val="20"/>
                <w:lang w:val="en-GB"/>
              </w:rPr>
            </w:pPr>
          </w:p>
        </w:tc>
        <w:tc>
          <w:tcPr>
            <w:tcW w:w="2961" w:type="dxa"/>
            <w:vMerge/>
          </w:tcPr>
          <w:p w:rsidR="00ED743C" w:rsidRPr="00E22A20" w:rsidRDefault="00ED743C" w:rsidP="00751B11">
            <w:pPr>
              <w:pStyle w:val="Default"/>
              <w:ind w:right="-80"/>
              <w:rPr>
                <w:rFonts w:asciiTheme="minorHAnsi" w:hAnsiTheme="minorHAnsi" w:cstheme="minorHAnsi"/>
                <w:color w:val="auto"/>
                <w:sz w:val="20"/>
                <w:szCs w:val="20"/>
                <w:lang w:val="en-GB"/>
              </w:rPr>
            </w:pPr>
          </w:p>
        </w:tc>
        <w:tc>
          <w:tcPr>
            <w:tcW w:w="1440" w:type="dxa"/>
          </w:tcPr>
          <w:p w:rsidR="00ED743C" w:rsidRPr="00AC6206" w:rsidRDefault="00ED743C" w:rsidP="00751B11">
            <w:pPr>
              <w:pStyle w:val="Default"/>
              <w:ind w:right="-80"/>
              <w:rPr>
                <w:rFonts w:asciiTheme="minorHAnsi" w:hAnsiTheme="minorHAnsi" w:cstheme="minorHAnsi"/>
                <w:sz w:val="20"/>
                <w:szCs w:val="20"/>
                <w:lang w:val="en-GB"/>
              </w:rPr>
            </w:pPr>
          </w:p>
        </w:tc>
        <w:tc>
          <w:tcPr>
            <w:tcW w:w="1260" w:type="dxa"/>
          </w:tcPr>
          <w:p w:rsidR="00ED743C" w:rsidRPr="00AC6206" w:rsidRDefault="00ED743C" w:rsidP="00751B11">
            <w:pPr>
              <w:pStyle w:val="Default"/>
              <w:ind w:right="-80"/>
              <w:rPr>
                <w:rFonts w:asciiTheme="minorHAnsi" w:hAnsiTheme="minorHAnsi" w:cstheme="minorHAnsi"/>
                <w:sz w:val="20"/>
                <w:szCs w:val="20"/>
                <w:lang w:val="en-GB"/>
              </w:rPr>
            </w:pPr>
          </w:p>
        </w:tc>
        <w:tc>
          <w:tcPr>
            <w:tcW w:w="2160" w:type="dxa"/>
          </w:tcPr>
          <w:p w:rsidR="00ED743C" w:rsidRPr="00AC6206" w:rsidRDefault="00ED743C" w:rsidP="00751B11">
            <w:pPr>
              <w:pStyle w:val="Default"/>
              <w:ind w:right="-80"/>
              <w:rPr>
                <w:rFonts w:asciiTheme="minorHAnsi" w:hAnsiTheme="minorHAnsi" w:cstheme="minorHAnsi"/>
                <w:sz w:val="20"/>
                <w:szCs w:val="20"/>
                <w:lang w:val="en-GB"/>
              </w:rPr>
            </w:pPr>
          </w:p>
        </w:tc>
        <w:tc>
          <w:tcPr>
            <w:tcW w:w="1710" w:type="dxa"/>
          </w:tcPr>
          <w:p w:rsidR="00ED743C" w:rsidRPr="00AC6206" w:rsidRDefault="00ED743C" w:rsidP="00751B11">
            <w:pPr>
              <w:pStyle w:val="Default"/>
              <w:ind w:right="-80"/>
              <w:rPr>
                <w:rFonts w:asciiTheme="minorHAnsi" w:hAnsiTheme="minorHAnsi" w:cstheme="minorHAnsi"/>
                <w:sz w:val="20"/>
                <w:szCs w:val="20"/>
                <w:lang w:val="en-GB"/>
              </w:rPr>
            </w:pPr>
          </w:p>
        </w:tc>
      </w:tr>
      <w:tr w:rsidR="00ED743C" w:rsidRPr="00AC6206" w:rsidTr="00751B11">
        <w:tc>
          <w:tcPr>
            <w:tcW w:w="534" w:type="dxa"/>
            <w:vMerge w:val="restart"/>
          </w:tcPr>
          <w:p w:rsidR="00ED743C" w:rsidRPr="00AC6206" w:rsidRDefault="00ED743C" w:rsidP="00751B11">
            <w:pPr>
              <w:pStyle w:val="Default"/>
              <w:ind w:right="-80"/>
              <w:jc w:val="center"/>
              <w:rPr>
                <w:rFonts w:asciiTheme="minorHAnsi" w:hAnsiTheme="minorHAnsi" w:cstheme="minorHAnsi"/>
                <w:sz w:val="20"/>
                <w:szCs w:val="20"/>
                <w:lang w:val="en-GB"/>
              </w:rPr>
            </w:pPr>
            <w:r w:rsidRPr="00AC6206">
              <w:rPr>
                <w:rFonts w:asciiTheme="minorHAnsi" w:hAnsiTheme="minorHAnsi" w:cstheme="minorHAnsi"/>
                <w:sz w:val="20"/>
                <w:szCs w:val="20"/>
                <w:lang w:val="en-GB"/>
              </w:rPr>
              <w:t>3</w:t>
            </w:r>
          </w:p>
        </w:tc>
        <w:tc>
          <w:tcPr>
            <w:tcW w:w="2961" w:type="dxa"/>
            <w:vMerge w:val="restart"/>
          </w:tcPr>
          <w:p w:rsidR="00ED743C" w:rsidRPr="00E22A20" w:rsidRDefault="00ED743C" w:rsidP="00751B11">
            <w:pPr>
              <w:pStyle w:val="Default"/>
              <w:ind w:right="-80"/>
              <w:rPr>
                <w:rFonts w:asciiTheme="minorHAnsi" w:hAnsiTheme="minorHAnsi" w:cstheme="minorHAnsi"/>
                <w:color w:val="auto"/>
                <w:sz w:val="20"/>
                <w:szCs w:val="20"/>
                <w:lang w:val="en-GB"/>
              </w:rPr>
            </w:pPr>
            <w:r w:rsidRPr="00E22A20">
              <w:rPr>
                <w:rFonts w:asciiTheme="minorHAnsi" w:hAnsiTheme="minorHAnsi" w:cstheme="minorHAnsi"/>
                <w:color w:val="auto"/>
                <w:sz w:val="20"/>
                <w:szCs w:val="20"/>
                <w:lang w:val="en-GB"/>
              </w:rPr>
              <w:t>Final version</w:t>
            </w:r>
          </w:p>
        </w:tc>
        <w:tc>
          <w:tcPr>
            <w:tcW w:w="144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Start Date</w:t>
            </w:r>
          </w:p>
        </w:tc>
        <w:tc>
          <w:tcPr>
            <w:tcW w:w="126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End Date</w:t>
            </w:r>
          </w:p>
        </w:tc>
        <w:tc>
          <w:tcPr>
            <w:tcW w:w="216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Expected Time in Total</w:t>
            </w:r>
          </w:p>
        </w:tc>
        <w:tc>
          <w:tcPr>
            <w:tcW w:w="1710" w:type="dxa"/>
          </w:tcPr>
          <w:p w:rsidR="00ED743C" w:rsidRPr="00AC6206" w:rsidRDefault="00ED743C" w:rsidP="00751B11">
            <w:pPr>
              <w:pStyle w:val="Default"/>
              <w:ind w:right="-80"/>
              <w:rPr>
                <w:rFonts w:asciiTheme="minorHAnsi" w:hAnsiTheme="minorHAnsi" w:cstheme="minorHAnsi"/>
                <w:sz w:val="20"/>
                <w:szCs w:val="20"/>
                <w:lang w:val="en-GB"/>
              </w:rPr>
            </w:pPr>
            <w:r>
              <w:rPr>
                <w:sz w:val="20"/>
                <w:szCs w:val="20"/>
                <w:lang w:val="en-GB"/>
              </w:rPr>
              <w:t>Comments</w:t>
            </w:r>
          </w:p>
        </w:tc>
      </w:tr>
      <w:tr w:rsidR="00ED743C" w:rsidRPr="00AC6206" w:rsidTr="00751B11">
        <w:tc>
          <w:tcPr>
            <w:tcW w:w="534" w:type="dxa"/>
            <w:vMerge/>
          </w:tcPr>
          <w:p w:rsidR="00ED743C" w:rsidRPr="00AC6206" w:rsidRDefault="00ED743C" w:rsidP="00751B11">
            <w:pPr>
              <w:pStyle w:val="Default"/>
              <w:ind w:right="-80"/>
              <w:jc w:val="center"/>
              <w:rPr>
                <w:rFonts w:asciiTheme="minorHAnsi" w:hAnsiTheme="minorHAnsi" w:cstheme="minorHAnsi"/>
                <w:sz w:val="20"/>
                <w:szCs w:val="20"/>
                <w:lang w:val="en-GB"/>
              </w:rPr>
            </w:pPr>
          </w:p>
        </w:tc>
        <w:tc>
          <w:tcPr>
            <w:tcW w:w="2961" w:type="dxa"/>
            <w:vMerge/>
          </w:tcPr>
          <w:p w:rsidR="00ED743C" w:rsidRPr="00AC6206" w:rsidRDefault="00ED743C" w:rsidP="00751B11">
            <w:pPr>
              <w:pStyle w:val="Default"/>
              <w:ind w:right="-80"/>
              <w:rPr>
                <w:rFonts w:asciiTheme="minorHAnsi" w:hAnsiTheme="minorHAnsi" w:cstheme="minorHAnsi"/>
                <w:sz w:val="20"/>
                <w:szCs w:val="20"/>
                <w:lang w:val="en-GB"/>
              </w:rPr>
            </w:pPr>
          </w:p>
        </w:tc>
        <w:tc>
          <w:tcPr>
            <w:tcW w:w="1440" w:type="dxa"/>
          </w:tcPr>
          <w:p w:rsidR="00ED743C" w:rsidRPr="007B778E" w:rsidRDefault="00ED743C" w:rsidP="00751B11">
            <w:pPr>
              <w:pStyle w:val="Default"/>
              <w:ind w:right="-80"/>
              <w:rPr>
                <w:rFonts w:asciiTheme="minorHAnsi" w:hAnsiTheme="minorHAnsi" w:cstheme="minorHAnsi"/>
                <w:sz w:val="20"/>
                <w:szCs w:val="20"/>
              </w:rPr>
            </w:pPr>
          </w:p>
        </w:tc>
        <w:tc>
          <w:tcPr>
            <w:tcW w:w="1260" w:type="dxa"/>
          </w:tcPr>
          <w:p w:rsidR="00ED743C" w:rsidRPr="00AC6206" w:rsidRDefault="00ED743C" w:rsidP="00751B11">
            <w:pPr>
              <w:pStyle w:val="Default"/>
              <w:ind w:right="-80"/>
              <w:rPr>
                <w:rFonts w:asciiTheme="minorHAnsi" w:hAnsiTheme="minorHAnsi" w:cstheme="minorHAnsi"/>
                <w:sz w:val="20"/>
                <w:szCs w:val="20"/>
                <w:lang w:val="en-GB"/>
              </w:rPr>
            </w:pPr>
          </w:p>
        </w:tc>
        <w:tc>
          <w:tcPr>
            <w:tcW w:w="2160" w:type="dxa"/>
          </w:tcPr>
          <w:p w:rsidR="00ED743C" w:rsidRPr="00AC6206" w:rsidRDefault="00ED743C" w:rsidP="00751B11">
            <w:pPr>
              <w:pStyle w:val="Default"/>
              <w:ind w:right="-80"/>
              <w:rPr>
                <w:rFonts w:asciiTheme="minorHAnsi" w:hAnsiTheme="minorHAnsi" w:cstheme="minorHAnsi"/>
                <w:sz w:val="20"/>
                <w:szCs w:val="20"/>
                <w:lang w:val="en-GB"/>
              </w:rPr>
            </w:pPr>
          </w:p>
        </w:tc>
        <w:tc>
          <w:tcPr>
            <w:tcW w:w="1710" w:type="dxa"/>
          </w:tcPr>
          <w:p w:rsidR="00ED743C" w:rsidRPr="00AC6206" w:rsidRDefault="00ED743C" w:rsidP="00751B11">
            <w:pPr>
              <w:pStyle w:val="Default"/>
              <w:ind w:right="-80"/>
              <w:rPr>
                <w:rFonts w:asciiTheme="minorHAnsi" w:hAnsiTheme="minorHAnsi" w:cstheme="minorHAnsi"/>
                <w:sz w:val="20"/>
                <w:szCs w:val="20"/>
                <w:lang w:val="en-GB"/>
              </w:rPr>
            </w:pPr>
          </w:p>
        </w:tc>
      </w:tr>
    </w:tbl>
    <w:p w:rsidR="00A83905" w:rsidRPr="004C4E61" w:rsidRDefault="00A83905" w:rsidP="00ED743C">
      <w:pPr>
        <w:rPr>
          <w:rFonts w:asciiTheme="majorHAnsi" w:hAnsiTheme="majorHAnsi"/>
          <w:sz w:val="22"/>
          <w:szCs w:val="22"/>
        </w:rPr>
      </w:pPr>
    </w:p>
    <w:sectPr w:rsidR="00A83905" w:rsidRPr="004C4E61" w:rsidSect="00AD7E30">
      <w:headerReference w:type="default" r:id="rId9"/>
      <w:footerReference w:type="default" r:id="rId10"/>
      <w:pgSz w:w="11909" w:h="16834"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F6" w:rsidRDefault="00650BF6" w:rsidP="00E41263">
      <w:r>
        <w:separator/>
      </w:r>
    </w:p>
  </w:endnote>
  <w:endnote w:type="continuationSeparator" w:id="0">
    <w:p w:rsidR="00650BF6" w:rsidRDefault="00650BF6" w:rsidP="00E4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i/>
      </w:rPr>
      <w:id w:val="21290876"/>
      <w:docPartObj>
        <w:docPartGallery w:val="Page Numbers (Bottom of Page)"/>
        <w:docPartUnique/>
      </w:docPartObj>
    </w:sdtPr>
    <w:sdtEndPr/>
    <w:sdtContent>
      <w:sdt>
        <w:sdtPr>
          <w:rPr>
            <w:rFonts w:asciiTheme="minorHAnsi" w:hAnsiTheme="minorHAnsi"/>
            <w:b/>
            <w:i/>
          </w:rPr>
          <w:id w:val="98381352"/>
          <w:docPartObj>
            <w:docPartGallery w:val="Page Numbers (Top of Page)"/>
            <w:docPartUnique/>
          </w:docPartObj>
        </w:sdtPr>
        <w:sdtEndPr/>
        <w:sdtContent>
          <w:p w:rsidR="006B21EA" w:rsidRPr="006B21EA" w:rsidRDefault="006B21EA" w:rsidP="006B21EA">
            <w:pPr>
              <w:pStyle w:val="Footer"/>
              <w:jc w:val="right"/>
              <w:rPr>
                <w:rFonts w:asciiTheme="minorHAnsi" w:hAnsiTheme="minorHAnsi"/>
                <w:b/>
                <w:i/>
              </w:rPr>
            </w:pPr>
            <w:r w:rsidRPr="006B21EA">
              <w:rPr>
                <w:rFonts w:asciiTheme="minorHAnsi" w:hAnsiTheme="minorHAnsi"/>
                <w:b/>
                <w:i/>
              </w:rPr>
              <w:t xml:space="preserve">Page </w:t>
            </w:r>
            <w:r w:rsidR="001A1F83" w:rsidRPr="006B21EA">
              <w:rPr>
                <w:rFonts w:asciiTheme="minorHAnsi" w:hAnsiTheme="minorHAnsi"/>
                <w:b/>
                <w:i/>
              </w:rPr>
              <w:fldChar w:fldCharType="begin"/>
            </w:r>
            <w:r w:rsidRPr="006B21EA">
              <w:rPr>
                <w:rFonts w:asciiTheme="minorHAnsi" w:hAnsiTheme="minorHAnsi"/>
                <w:b/>
                <w:i/>
              </w:rPr>
              <w:instrText xml:space="preserve"> PAGE </w:instrText>
            </w:r>
            <w:r w:rsidR="001A1F83" w:rsidRPr="006B21EA">
              <w:rPr>
                <w:rFonts w:asciiTheme="minorHAnsi" w:hAnsiTheme="minorHAnsi"/>
                <w:b/>
                <w:i/>
              </w:rPr>
              <w:fldChar w:fldCharType="separate"/>
            </w:r>
            <w:r w:rsidR="00CD71F4">
              <w:rPr>
                <w:rFonts w:asciiTheme="minorHAnsi" w:hAnsiTheme="minorHAnsi"/>
                <w:b/>
                <w:i/>
                <w:noProof/>
              </w:rPr>
              <w:t>4</w:t>
            </w:r>
            <w:r w:rsidR="001A1F83" w:rsidRPr="006B21EA">
              <w:rPr>
                <w:rFonts w:asciiTheme="minorHAnsi" w:hAnsiTheme="minorHAnsi"/>
                <w:b/>
                <w:i/>
              </w:rPr>
              <w:fldChar w:fldCharType="end"/>
            </w:r>
            <w:r w:rsidRPr="006B21EA">
              <w:rPr>
                <w:rFonts w:asciiTheme="minorHAnsi" w:hAnsiTheme="minorHAnsi"/>
                <w:b/>
                <w:i/>
              </w:rPr>
              <w:t xml:space="preserve"> of </w:t>
            </w:r>
            <w:r w:rsidR="001A1F83" w:rsidRPr="006B21EA">
              <w:rPr>
                <w:rFonts w:asciiTheme="minorHAnsi" w:hAnsiTheme="minorHAnsi"/>
                <w:b/>
                <w:i/>
              </w:rPr>
              <w:fldChar w:fldCharType="begin"/>
            </w:r>
            <w:r w:rsidRPr="006B21EA">
              <w:rPr>
                <w:rFonts w:asciiTheme="minorHAnsi" w:hAnsiTheme="minorHAnsi"/>
                <w:b/>
                <w:i/>
              </w:rPr>
              <w:instrText xml:space="preserve"> NUMPAGES  </w:instrText>
            </w:r>
            <w:r w:rsidR="001A1F83" w:rsidRPr="006B21EA">
              <w:rPr>
                <w:rFonts w:asciiTheme="minorHAnsi" w:hAnsiTheme="minorHAnsi"/>
                <w:b/>
                <w:i/>
              </w:rPr>
              <w:fldChar w:fldCharType="separate"/>
            </w:r>
            <w:r w:rsidR="00CD71F4">
              <w:rPr>
                <w:rFonts w:asciiTheme="minorHAnsi" w:hAnsiTheme="minorHAnsi"/>
                <w:b/>
                <w:i/>
                <w:noProof/>
              </w:rPr>
              <w:t>6</w:t>
            </w:r>
            <w:r w:rsidR="001A1F83" w:rsidRPr="006B21EA">
              <w:rPr>
                <w:rFonts w:asciiTheme="minorHAnsi" w:hAnsiTheme="minorHAnsi"/>
                <w:b/>
                <w:i/>
              </w:rPr>
              <w:fldChar w:fldCharType="end"/>
            </w:r>
          </w:p>
        </w:sdtContent>
      </w:sdt>
    </w:sdtContent>
  </w:sdt>
  <w:p w:rsidR="006B21EA" w:rsidRDefault="006B2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F6" w:rsidRDefault="00650BF6" w:rsidP="00E41263">
      <w:r>
        <w:separator/>
      </w:r>
    </w:p>
  </w:footnote>
  <w:footnote w:type="continuationSeparator" w:id="0">
    <w:p w:rsidR="00650BF6" w:rsidRDefault="00650BF6" w:rsidP="00E41263">
      <w:r>
        <w:continuationSeparator/>
      </w:r>
    </w:p>
  </w:footnote>
  <w:footnote w:id="1">
    <w:p w:rsidR="0074136F" w:rsidRDefault="0074136F">
      <w:pPr>
        <w:pStyle w:val="FootnoteText"/>
      </w:pPr>
      <w:r>
        <w:rPr>
          <w:rStyle w:val="FootnoteReference"/>
        </w:rPr>
        <w:footnoteRef/>
      </w:r>
      <w:r>
        <w:t xml:space="preserve"> As on 31</w:t>
      </w:r>
      <w:r w:rsidRPr="0074136F">
        <w:rPr>
          <w:vertAlign w:val="superscript"/>
        </w:rPr>
        <w:t>st</w:t>
      </w:r>
      <w:r>
        <w:t xml:space="preserve"> March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63" w:rsidRDefault="00476F67" w:rsidP="00476F67">
    <w:pPr>
      <w:pStyle w:val="Header"/>
      <w:tabs>
        <w:tab w:val="center" w:pos="4514"/>
        <w:tab w:val="left" w:pos="8295"/>
      </w:tabs>
      <w:rPr>
        <w:rFonts w:asciiTheme="minorHAnsi" w:hAnsiTheme="minorHAnsi"/>
        <w:b/>
        <w:sz w:val="48"/>
        <w:szCs w:val="48"/>
      </w:rPr>
    </w:pPr>
    <w:r>
      <w:rPr>
        <w:rFonts w:asciiTheme="minorHAnsi" w:hAnsiTheme="minorHAnsi"/>
        <w:b/>
        <w:sz w:val="48"/>
        <w:szCs w:val="48"/>
      </w:rPr>
      <w:tab/>
    </w:r>
    <w:r>
      <w:rPr>
        <w:rFonts w:asciiTheme="minorHAnsi" w:hAnsiTheme="minorHAnsi"/>
        <w:b/>
        <w:sz w:val="48"/>
        <w:szCs w:val="48"/>
      </w:rPr>
      <w:tab/>
    </w:r>
  </w:p>
  <w:p w:rsidR="00476F67" w:rsidRPr="00476F67" w:rsidRDefault="00476F67" w:rsidP="00476F67">
    <w:pPr>
      <w:pStyle w:val="Header"/>
      <w:tabs>
        <w:tab w:val="center" w:pos="4514"/>
        <w:tab w:val="left" w:pos="8295"/>
      </w:tabs>
      <w:rPr>
        <w:rFonts w:asciiTheme="minorHAnsi" w:hAnsi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CA"/>
      </v:shape>
    </w:pict>
  </w:numPicBullet>
  <w:abstractNum w:abstractNumId="0">
    <w:nsid w:val="037E1F4D"/>
    <w:multiLevelType w:val="hybridMultilevel"/>
    <w:tmpl w:val="F4A89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F292A"/>
    <w:multiLevelType w:val="hybridMultilevel"/>
    <w:tmpl w:val="BC0A616A"/>
    <w:lvl w:ilvl="0" w:tplc="40090005">
      <w:start w:val="1"/>
      <w:numFmt w:val="bullet"/>
      <w:lvlText w:val=""/>
      <w:lvlJc w:val="left"/>
      <w:pPr>
        <w:ind w:left="1080" w:hanging="360"/>
      </w:pPr>
      <w:rPr>
        <w:rFonts w:ascii="Wingdings" w:hAnsi="Wingdings" w:hint="default"/>
        <w:b w:val="0"/>
        <w:sz w:val="24"/>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86A7E39"/>
    <w:multiLevelType w:val="hybridMultilevel"/>
    <w:tmpl w:val="6A56CB5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A4F1B2C"/>
    <w:multiLevelType w:val="hybridMultilevel"/>
    <w:tmpl w:val="3AF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30AF5"/>
    <w:multiLevelType w:val="multilevel"/>
    <w:tmpl w:val="020CC3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9D6740"/>
    <w:multiLevelType w:val="hybridMultilevel"/>
    <w:tmpl w:val="A7E0B1C6"/>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E4D44"/>
    <w:multiLevelType w:val="hybridMultilevel"/>
    <w:tmpl w:val="CEECD620"/>
    <w:lvl w:ilvl="0" w:tplc="40090005">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7">
    <w:nsid w:val="1550474C"/>
    <w:multiLevelType w:val="hybridMultilevel"/>
    <w:tmpl w:val="708AFAD8"/>
    <w:lvl w:ilvl="0" w:tplc="E320C2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F1D0E"/>
    <w:multiLevelType w:val="multilevel"/>
    <w:tmpl w:val="96A018B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B217847"/>
    <w:multiLevelType w:val="hybridMultilevel"/>
    <w:tmpl w:val="E1204994"/>
    <w:lvl w:ilvl="0" w:tplc="198A482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A0A4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31677D"/>
    <w:multiLevelType w:val="hybridMultilevel"/>
    <w:tmpl w:val="0A22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C0CAC"/>
    <w:multiLevelType w:val="hybridMultilevel"/>
    <w:tmpl w:val="9F66BC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70238"/>
    <w:multiLevelType w:val="hybridMultilevel"/>
    <w:tmpl w:val="6136AE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E58EB"/>
    <w:multiLevelType w:val="hybridMultilevel"/>
    <w:tmpl w:val="D68C4272"/>
    <w:lvl w:ilvl="0" w:tplc="40090005">
      <w:start w:val="1"/>
      <w:numFmt w:val="bullet"/>
      <w:lvlText w:val=""/>
      <w:lvlJc w:val="left"/>
      <w:pPr>
        <w:ind w:left="1080" w:hanging="360"/>
      </w:pPr>
      <w:rPr>
        <w:rFonts w:ascii="Wingdings" w:hAnsi="Wingdings" w:hint="default"/>
        <w:b w:val="0"/>
        <w:sz w:val="24"/>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3197F74"/>
    <w:multiLevelType w:val="hybridMultilevel"/>
    <w:tmpl w:val="6E7AC03C"/>
    <w:lvl w:ilvl="0" w:tplc="0409000F">
      <w:start w:val="1"/>
      <w:numFmt w:val="decimal"/>
      <w:lvlText w:val="%1."/>
      <w:lvlJc w:val="left"/>
      <w:pPr>
        <w:ind w:left="1080" w:hanging="720"/>
      </w:pPr>
      <w:rPr>
        <w:rFonts w:hint="default"/>
      </w:rPr>
    </w:lvl>
    <w:lvl w:ilvl="1" w:tplc="38E61782">
      <w:start w:val="1"/>
      <w:numFmt w:val="lowerLetter"/>
      <w:lvlText w:val="%2."/>
      <w:lvlJc w:val="left"/>
      <w:pPr>
        <w:ind w:left="1440" w:hanging="360"/>
      </w:pPr>
      <w:rPr>
        <w:b w:val="0"/>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3E10D9E"/>
    <w:multiLevelType w:val="hybridMultilevel"/>
    <w:tmpl w:val="2984F340"/>
    <w:lvl w:ilvl="0" w:tplc="73FC0F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558B2"/>
    <w:multiLevelType w:val="multilevel"/>
    <w:tmpl w:val="D0D0746E"/>
    <w:lvl w:ilvl="0">
      <w:start w:val="1"/>
      <w:numFmt w:val="decimal"/>
      <w:lvlText w:val="%1."/>
      <w:lvlJc w:val="left"/>
      <w:pPr>
        <w:ind w:left="360" w:hanging="360"/>
      </w:pPr>
    </w:lvl>
    <w:lvl w:ilvl="1">
      <w:start w:val="1"/>
      <w:numFmt w:val="decimal"/>
      <w:pStyle w:val="level2"/>
      <w:lvlText w:val="%1.%2."/>
      <w:lvlJc w:val="left"/>
      <w:pPr>
        <w:ind w:left="792" w:hanging="432"/>
      </w:pPr>
      <w:rPr>
        <w:rFonts w:asciiTheme="majorHAnsi" w:hAnsiTheme="majorHAnsi" w:hint="default"/>
        <w:b/>
        <w:sz w:val="24"/>
        <w:szCs w:val="24"/>
      </w:rPr>
    </w:lvl>
    <w:lvl w:ilvl="2">
      <w:start w:val="1"/>
      <w:numFmt w:val="decimal"/>
      <w:pStyle w:val="3leve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207816"/>
    <w:multiLevelType w:val="multilevel"/>
    <w:tmpl w:val="08AAABF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CC0C7C"/>
    <w:multiLevelType w:val="hybridMultilevel"/>
    <w:tmpl w:val="5712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66237"/>
    <w:multiLevelType w:val="hybridMultilevel"/>
    <w:tmpl w:val="4CEEC22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E437C"/>
    <w:multiLevelType w:val="hybridMultilevel"/>
    <w:tmpl w:val="C688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A075B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B64EAB"/>
    <w:multiLevelType w:val="hybridMultilevel"/>
    <w:tmpl w:val="5778F4EA"/>
    <w:lvl w:ilvl="0" w:tplc="04090001">
      <w:start w:val="1"/>
      <w:numFmt w:val="bullet"/>
      <w:lvlText w:val=""/>
      <w:lvlJc w:val="left"/>
      <w:pPr>
        <w:ind w:left="1080" w:hanging="360"/>
      </w:pPr>
      <w:rPr>
        <w:rFonts w:ascii="Symbol" w:hAnsi="Symbol" w:hint="default"/>
        <w:b w:val="0"/>
        <w:sz w:val="24"/>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719534F"/>
    <w:multiLevelType w:val="hybridMultilevel"/>
    <w:tmpl w:val="6AD4A038"/>
    <w:lvl w:ilvl="0" w:tplc="D756B2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31DE6"/>
    <w:multiLevelType w:val="hybridMultilevel"/>
    <w:tmpl w:val="9454D360"/>
    <w:lvl w:ilvl="0" w:tplc="0409000F">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CF92EB2"/>
    <w:multiLevelType w:val="hybridMultilevel"/>
    <w:tmpl w:val="39968E38"/>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F0FCE"/>
    <w:multiLevelType w:val="multilevel"/>
    <w:tmpl w:val="278A5D8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243841"/>
    <w:multiLevelType w:val="hybridMultilevel"/>
    <w:tmpl w:val="8820A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1A0F4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0D102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F52091"/>
    <w:multiLevelType w:val="hybridMultilevel"/>
    <w:tmpl w:val="D9E84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B1F78"/>
    <w:multiLevelType w:val="multilevel"/>
    <w:tmpl w:val="030AD7C2"/>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65E00B1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0848B3"/>
    <w:multiLevelType w:val="multilevel"/>
    <w:tmpl w:val="32E4AEA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F75DD"/>
    <w:multiLevelType w:val="multilevel"/>
    <w:tmpl w:val="08AAABF6"/>
    <w:lvl w:ilvl="0">
      <w:start w:val="1"/>
      <w:numFmt w:val="decimal"/>
      <w:lvlText w:val="%1."/>
      <w:lvlJc w:val="left"/>
      <w:pPr>
        <w:ind w:left="1800" w:hanging="360"/>
      </w:pPr>
    </w:lvl>
    <w:lvl w:ilvl="1">
      <w:start w:val="1"/>
      <w:numFmt w:val="decimal"/>
      <w:lvlText w:val="%1.%2."/>
      <w:lvlJc w:val="left"/>
      <w:pPr>
        <w:ind w:left="2232" w:hanging="432"/>
      </w:pPr>
      <w:rPr>
        <w:rFonts w:asciiTheme="majorHAnsi" w:hAnsiTheme="majorHAnsi" w:hint="default"/>
        <w:b/>
        <w:sz w:val="24"/>
        <w:szCs w:val="24"/>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6">
    <w:nsid w:val="732D56F0"/>
    <w:multiLevelType w:val="hybridMultilevel"/>
    <w:tmpl w:val="3D6A76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72B744B"/>
    <w:multiLevelType w:val="hybridMultilevel"/>
    <w:tmpl w:val="87125C3E"/>
    <w:lvl w:ilvl="0" w:tplc="28BAE370">
      <w:start w:val="1"/>
      <w:numFmt w:val="bullet"/>
      <w:lvlText w:val=""/>
      <w:lvlJc w:val="left"/>
      <w:pPr>
        <w:tabs>
          <w:tab w:val="num" w:pos="720"/>
        </w:tabs>
        <w:ind w:left="720" w:hanging="360"/>
      </w:pPr>
      <w:rPr>
        <w:rFonts w:ascii="Wingdings 3" w:hAnsi="Wingdings 3" w:hint="default"/>
      </w:rPr>
    </w:lvl>
    <w:lvl w:ilvl="1" w:tplc="EF7C103A" w:tentative="1">
      <w:start w:val="1"/>
      <w:numFmt w:val="bullet"/>
      <w:lvlText w:val=""/>
      <w:lvlJc w:val="left"/>
      <w:pPr>
        <w:tabs>
          <w:tab w:val="num" w:pos="1440"/>
        </w:tabs>
        <w:ind w:left="1440" w:hanging="360"/>
      </w:pPr>
      <w:rPr>
        <w:rFonts w:ascii="Wingdings 3" w:hAnsi="Wingdings 3" w:hint="default"/>
      </w:rPr>
    </w:lvl>
    <w:lvl w:ilvl="2" w:tplc="E4A05926" w:tentative="1">
      <w:start w:val="1"/>
      <w:numFmt w:val="bullet"/>
      <w:lvlText w:val=""/>
      <w:lvlJc w:val="left"/>
      <w:pPr>
        <w:tabs>
          <w:tab w:val="num" w:pos="2160"/>
        </w:tabs>
        <w:ind w:left="2160" w:hanging="360"/>
      </w:pPr>
      <w:rPr>
        <w:rFonts w:ascii="Wingdings 3" w:hAnsi="Wingdings 3" w:hint="default"/>
      </w:rPr>
    </w:lvl>
    <w:lvl w:ilvl="3" w:tplc="7F020088" w:tentative="1">
      <w:start w:val="1"/>
      <w:numFmt w:val="bullet"/>
      <w:lvlText w:val=""/>
      <w:lvlJc w:val="left"/>
      <w:pPr>
        <w:tabs>
          <w:tab w:val="num" w:pos="2880"/>
        </w:tabs>
        <w:ind w:left="2880" w:hanging="360"/>
      </w:pPr>
      <w:rPr>
        <w:rFonts w:ascii="Wingdings 3" w:hAnsi="Wingdings 3" w:hint="default"/>
      </w:rPr>
    </w:lvl>
    <w:lvl w:ilvl="4" w:tplc="B8309B5E" w:tentative="1">
      <w:start w:val="1"/>
      <w:numFmt w:val="bullet"/>
      <w:lvlText w:val=""/>
      <w:lvlJc w:val="left"/>
      <w:pPr>
        <w:tabs>
          <w:tab w:val="num" w:pos="3600"/>
        </w:tabs>
        <w:ind w:left="3600" w:hanging="360"/>
      </w:pPr>
      <w:rPr>
        <w:rFonts w:ascii="Wingdings 3" w:hAnsi="Wingdings 3" w:hint="default"/>
      </w:rPr>
    </w:lvl>
    <w:lvl w:ilvl="5" w:tplc="E4CAC5AE" w:tentative="1">
      <w:start w:val="1"/>
      <w:numFmt w:val="bullet"/>
      <w:lvlText w:val=""/>
      <w:lvlJc w:val="left"/>
      <w:pPr>
        <w:tabs>
          <w:tab w:val="num" w:pos="4320"/>
        </w:tabs>
        <w:ind w:left="4320" w:hanging="360"/>
      </w:pPr>
      <w:rPr>
        <w:rFonts w:ascii="Wingdings 3" w:hAnsi="Wingdings 3" w:hint="default"/>
      </w:rPr>
    </w:lvl>
    <w:lvl w:ilvl="6" w:tplc="334E9F8E" w:tentative="1">
      <w:start w:val="1"/>
      <w:numFmt w:val="bullet"/>
      <w:lvlText w:val=""/>
      <w:lvlJc w:val="left"/>
      <w:pPr>
        <w:tabs>
          <w:tab w:val="num" w:pos="5040"/>
        </w:tabs>
        <w:ind w:left="5040" w:hanging="360"/>
      </w:pPr>
      <w:rPr>
        <w:rFonts w:ascii="Wingdings 3" w:hAnsi="Wingdings 3" w:hint="default"/>
      </w:rPr>
    </w:lvl>
    <w:lvl w:ilvl="7" w:tplc="9AA677F6" w:tentative="1">
      <w:start w:val="1"/>
      <w:numFmt w:val="bullet"/>
      <w:lvlText w:val=""/>
      <w:lvlJc w:val="left"/>
      <w:pPr>
        <w:tabs>
          <w:tab w:val="num" w:pos="5760"/>
        </w:tabs>
        <w:ind w:left="5760" w:hanging="360"/>
      </w:pPr>
      <w:rPr>
        <w:rFonts w:ascii="Wingdings 3" w:hAnsi="Wingdings 3" w:hint="default"/>
      </w:rPr>
    </w:lvl>
    <w:lvl w:ilvl="8" w:tplc="76261AEA" w:tentative="1">
      <w:start w:val="1"/>
      <w:numFmt w:val="bullet"/>
      <w:lvlText w:val=""/>
      <w:lvlJc w:val="left"/>
      <w:pPr>
        <w:tabs>
          <w:tab w:val="num" w:pos="6480"/>
        </w:tabs>
        <w:ind w:left="6480" w:hanging="360"/>
      </w:pPr>
      <w:rPr>
        <w:rFonts w:ascii="Wingdings 3" w:hAnsi="Wingdings 3" w:hint="default"/>
      </w:rPr>
    </w:lvl>
  </w:abstractNum>
  <w:abstractNum w:abstractNumId="38">
    <w:nsid w:val="796158AD"/>
    <w:multiLevelType w:val="hybridMultilevel"/>
    <w:tmpl w:val="57EEC0F2"/>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500A8"/>
    <w:multiLevelType w:val="hybridMultilevel"/>
    <w:tmpl w:val="A1CEE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01A96"/>
    <w:multiLevelType w:val="hybridMultilevel"/>
    <w:tmpl w:val="38E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A4D7B"/>
    <w:multiLevelType w:val="hybridMultilevel"/>
    <w:tmpl w:val="DFECFEBA"/>
    <w:lvl w:ilvl="0" w:tplc="A134AFF6">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4"/>
  </w:num>
  <w:num w:numId="2">
    <w:abstractNumId w:val="19"/>
  </w:num>
  <w:num w:numId="3">
    <w:abstractNumId w:val="7"/>
  </w:num>
  <w:num w:numId="4">
    <w:abstractNumId w:val="0"/>
  </w:num>
  <w:num w:numId="5">
    <w:abstractNumId w:val="21"/>
  </w:num>
  <w:num w:numId="6">
    <w:abstractNumId w:val="3"/>
  </w:num>
  <w:num w:numId="7">
    <w:abstractNumId w:val="40"/>
  </w:num>
  <w:num w:numId="8">
    <w:abstractNumId w:val="11"/>
  </w:num>
  <w:num w:numId="9">
    <w:abstractNumId w:val="39"/>
  </w:num>
  <w:num w:numId="10">
    <w:abstractNumId w:val="16"/>
  </w:num>
  <w:num w:numId="11">
    <w:abstractNumId w:val="12"/>
  </w:num>
  <w:num w:numId="12">
    <w:abstractNumId w:val="8"/>
  </w:num>
  <w:num w:numId="13">
    <w:abstractNumId w:val="28"/>
  </w:num>
  <w:num w:numId="14">
    <w:abstractNumId w:val="24"/>
  </w:num>
  <w:num w:numId="15">
    <w:abstractNumId w:val="37"/>
  </w:num>
  <w:num w:numId="16">
    <w:abstractNumId w:val="17"/>
  </w:num>
  <w:num w:numId="17">
    <w:abstractNumId w:val="10"/>
  </w:num>
  <w:num w:numId="18">
    <w:abstractNumId w:val="22"/>
  </w:num>
  <w:num w:numId="19">
    <w:abstractNumId w:val="29"/>
  </w:num>
  <w:num w:numId="20">
    <w:abstractNumId w:val="33"/>
  </w:num>
  <w:num w:numId="21">
    <w:abstractNumId w:val="35"/>
  </w:num>
  <w:num w:numId="22">
    <w:abstractNumId w:val="18"/>
  </w:num>
  <w:num w:numId="23">
    <w:abstractNumId w:val="2"/>
  </w:num>
  <w:num w:numId="24">
    <w:abstractNumId w:val="30"/>
  </w:num>
  <w:num w:numId="25">
    <w:abstractNumId w:val="17"/>
  </w:num>
  <w:num w:numId="26">
    <w:abstractNumId w:val="36"/>
  </w:num>
  <w:num w:numId="27">
    <w:abstractNumId w:val="41"/>
  </w:num>
  <w:num w:numId="28">
    <w:abstractNumId w:val="20"/>
  </w:num>
  <w:num w:numId="29">
    <w:abstractNumId w:val="6"/>
  </w:num>
  <w:num w:numId="30">
    <w:abstractNumId w:val="13"/>
  </w:num>
  <w:num w:numId="31">
    <w:abstractNumId w:val="23"/>
  </w:num>
  <w:num w:numId="32">
    <w:abstractNumId w:val="14"/>
  </w:num>
  <w:num w:numId="33">
    <w:abstractNumId w:val="1"/>
  </w:num>
  <w:num w:numId="34">
    <w:abstractNumId w:val="38"/>
  </w:num>
  <w:num w:numId="35">
    <w:abstractNumId w:val="26"/>
  </w:num>
  <w:num w:numId="36">
    <w:abstractNumId w:val="5"/>
  </w:num>
  <w:num w:numId="37">
    <w:abstractNumId w:val="15"/>
  </w:num>
  <w:num w:numId="38">
    <w:abstractNumId w:val="4"/>
  </w:num>
  <w:num w:numId="39">
    <w:abstractNumId w:val="25"/>
  </w:num>
  <w:num w:numId="40">
    <w:abstractNumId w:val="9"/>
  </w:num>
  <w:num w:numId="41">
    <w:abstractNumId w:val="31"/>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62"/>
    <w:rsid w:val="000021B2"/>
    <w:rsid w:val="00005DA2"/>
    <w:rsid w:val="00011D14"/>
    <w:rsid w:val="00034D60"/>
    <w:rsid w:val="00034E9D"/>
    <w:rsid w:val="00034EC5"/>
    <w:rsid w:val="00055CEB"/>
    <w:rsid w:val="000716B6"/>
    <w:rsid w:val="0008128D"/>
    <w:rsid w:val="00085975"/>
    <w:rsid w:val="00091A7B"/>
    <w:rsid w:val="000A0F9F"/>
    <w:rsid w:val="000B502F"/>
    <w:rsid w:val="000D183F"/>
    <w:rsid w:val="000E04C5"/>
    <w:rsid w:val="000E4BDF"/>
    <w:rsid w:val="000E4F52"/>
    <w:rsid w:val="000F48E7"/>
    <w:rsid w:val="0011472D"/>
    <w:rsid w:val="00137FD1"/>
    <w:rsid w:val="00140104"/>
    <w:rsid w:val="001460F4"/>
    <w:rsid w:val="00147107"/>
    <w:rsid w:val="001A0376"/>
    <w:rsid w:val="001A1F83"/>
    <w:rsid w:val="001A56D0"/>
    <w:rsid w:val="001B1D5B"/>
    <w:rsid w:val="001C19DF"/>
    <w:rsid w:val="001D494B"/>
    <w:rsid w:val="001F18FE"/>
    <w:rsid w:val="001F572E"/>
    <w:rsid w:val="001F6AC2"/>
    <w:rsid w:val="0021493D"/>
    <w:rsid w:val="002201C7"/>
    <w:rsid w:val="002212C7"/>
    <w:rsid w:val="00227AD4"/>
    <w:rsid w:val="002331C9"/>
    <w:rsid w:val="0024076C"/>
    <w:rsid w:val="002474AA"/>
    <w:rsid w:val="0025040A"/>
    <w:rsid w:val="002576AB"/>
    <w:rsid w:val="00272C6C"/>
    <w:rsid w:val="0028087E"/>
    <w:rsid w:val="002920FD"/>
    <w:rsid w:val="002C5438"/>
    <w:rsid w:val="002E23B0"/>
    <w:rsid w:val="002E4A5B"/>
    <w:rsid w:val="002E6799"/>
    <w:rsid w:val="002F1E43"/>
    <w:rsid w:val="003039C3"/>
    <w:rsid w:val="00312722"/>
    <w:rsid w:val="00324C8C"/>
    <w:rsid w:val="00324EC7"/>
    <w:rsid w:val="00330E1E"/>
    <w:rsid w:val="00346D89"/>
    <w:rsid w:val="003470DC"/>
    <w:rsid w:val="003670BB"/>
    <w:rsid w:val="00374149"/>
    <w:rsid w:val="00380EE9"/>
    <w:rsid w:val="00394A81"/>
    <w:rsid w:val="003A1FCB"/>
    <w:rsid w:val="003B22CC"/>
    <w:rsid w:val="003B29CC"/>
    <w:rsid w:val="003C1681"/>
    <w:rsid w:val="003C4524"/>
    <w:rsid w:val="003C5A2E"/>
    <w:rsid w:val="003C617A"/>
    <w:rsid w:val="003E64E9"/>
    <w:rsid w:val="003F3647"/>
    <w:rsid w:val="00410083"/>
    <w:rsid w:val="00413F1B"/>
    <w:rsid w:val="00415AD2"/>
    <w:rsid w:val="00417695"/>
    <w:rsid w:val="00426E14"/>
    <w:rsid w:val="004349F7"/>
    <w:rsid w:val="00443708"/>
    <w:rsid w:val="00444701"/>
    <w:rsid w:val="00447B3E"/>
    <w:rsid w:val="00471694"/>
    <w:rsid w:val="00476F67"/>
    <w:rsid w:val="004821C9"/>
    <w:rsid w:val="004865AA"/>
    <w:rsid w:val="004933C6"/>
    <w:rsid w:val="00493477"/>
    <w:rsid w:val="0049489C"/>
    <w:rsid w:val="0049685C"/>
    <w:rsid w:val="004A2960"/>
    <w:rsid w:val="004B2349"/>
    <w:rsid w:val="004C2CBF"/>
    <w:rsid w:val="004C4E61"/>
    <w:rsid w:val="004D2BCF"/>
    <w:rsid w:val="004D4767"/>
    <w:rsid w:val="004D607E"/>
    <w:rsid w:val="004E4363"/>
    <w:rsid w:val="004F2613"/>
    <w:rsid w:val="005124CA"/>
    <w:rsid w:val="00546388"/>
    <w:rsid w:val="00571542"/>
    <w:rsid w:val="005750FA"/>
    <w:rsid w:val="00577E23"/>
    <w:rsid w:val="005855F7"/>
    <w:rsid w:val="00597610"/>
    <w:rsid w:val="005A488D"/>
    <w:rsid w:val="005A5824"/>
    <w:rsid w:val="005C420A"/>
    <w:rsid w:val="005D60B6"/>
    <w:rsid w:val="005E20AF"/>
    <w:rsid w:val="005E5C5F"/>
    <w:rsid w:val="005E7A27"/>
    <w:rsid w:val="005F1070"/>
    <w:rsid w:val="00600E8E"/>
    <w:rsid w:val="0060448D"/>
    <w:rsid w:val="00630951"/>
    <w:rsid w:val="00631537"/>
    <w:rsid w:val="0063417F"/>
    <w:rsid w:val="0063448B"/>
    <w:rsid w:val="00650BF6"/>
    <w:rsid w:val="00652C6F"/>
    <w:rsid w:val="006706D7"/>
    <w:rsid w:val="00681AFE"/>
    <w:rsid w:val="00686A1B"/>
    <w:rsid w:val="006B21EA"/>
    <w:rsid w:val="006B41C0"/>
    <w:rsid w:val="006D370C"/>
    <w:rsid w:val="006D4017"/>
    <w:rsid w:val="006D4831"/>
    <w:rsid w:val="006E5F4A"/>
    <w:rsid w:val="006E73D9"/>
    <w:rsid w:val="006F68B4"/>
    <w:rsid w:val="00715F1D"/>
    <w:rsid w:val="0074136F"/>
    <w:rsid w:val="00741712"/>
    <w:rsid w:val="00763B62"/>
    <w:rsid w:val="00777BBB"/>
    <w:rsid w:val="00781AE9"/>
    <w:rsid w:val="00783DC4"/>
    <w:rsid w:val="007A37C5"/>
    <w:rsid w:val="007A4B15"/>
    <w:rsid w:val="007A7FF9"/>
    <w:rsid w:val="007B02EF"/>
    <w:rsid w:val="007E326C"/>
    <w:rsid w:val="007E590E"/>
    <w:rsid w:val="007F2155"/>
    <w:rsid w:val="00804917"/>
    <w:rsid w:val="008345CA"/>
    <w:rsid w:val="0083490F"/>
    <w:rsid w:val="00863F35"/>
    <w:rsid w:val="00864CD9"/>
    <w:rsid w:val="008708FC"/>
    <w:rsid w:val="00881D75"/>
    <w:rsid w:val="00895AFD"/>
    <w:rsid w:val="008A2FA5"/>
    <w:rsid w:val="008C6EB7"/>
    <w:rsid w:val="008C7B1A"/>
    <w:rsid w:val="008E0AC7"/>
    <w:rsid w:val="008E2C5F"/>
    <w:rsid w:val="008F087D"/>
    <w:rsid w:val="008F1299"/>
    <w:rsid w:val="008F2960"/>
    <w:rsid w:val="008F3504"/>
    <w:rsid w:val="00903BD6"/>
    <w:rsid w:val="00911B84"/>
    <w:rsid w:val="009226E0"/>
    <w:rsid w:val="00930266"/>
    <w:rsid w:val="00930DE2"/>
    <w:rsid w:val="00933DC5"/>
    <w:rsid w:val="00945D36"/>
    <w:rsid w:val="009741A3"/>
    <w:rsid w:val="00977FC9"/>
    <w:rsid w:val="00994F64"/>
    <w:rsid w:val="009B71CE"/>
    <w:rsid w:val="009D103C"/>
    <w:rsid w:val="009D5361"/>
    <w:rsid w:val="009E1061"/>
    <w:rsid w:val="009F6CA5"/>
    <w:rsid w:val="00A00A77"/>
    <w:rsid w:val="00A303AE"/>
    <w:rsid w:val="00A414A2"/>
    <w:rsid w:val="00A707BD"/>
    <w:rsid w:val="00A74DC3"/>
    <w:rsid w:val="00A77A6E"/>
    <w:rsid w:val="00A83905"/>
    <w:rsid w:val="00A97767"/>
    <w:rsid w:val="00AA2645"/>
    <w:rsid w:val="00AB3DD9"/>
    <w:rsid w:val="00AB5A5F"/>
    <w:rsid w:val="00AB72A6"/>
    <w:rsid w:val="00AC4D13"/>
    <w:rsid w:val="00AD16F7"/>
    <w:rsid w:val="00AD752F"/>
    <w:rsid w:val="00AD7E30"/>
    <w:rsid w:val="00AE6528"/>
    <w:rsid w:val="00B056BB"/>
    <w:rsid w:val="00B34A90"/>
    <w:rsid w:val="00B449B4"/>
    <w:rsid w:val="00B45342"/>
    <w:rsid w:val="00B62BCC"/>
    <w:rsid w:val="00B671EA"/>
    <w:rsid w:val="00BB0C56"/>
    <w:rsid w:val="00BB722A"/>
    <w:rsid w:val="00BC7B99"/>
    <w:rsid w:val="00BD0E51"/>
    <w:rsid w:val="00BD15A5"/>
    <w:rsid w:val="00C055FB"/>
    <w:rsid w:val="00C06D1A"/>
    <w:rsid w:val="00C16CFC"/>
    <w:rsid w:val="00C2340E"/>
    <w:rsid w:val="00C245D0"/>
    <w:rsid w:val="00C3545A"/>
    <w:rsid w:val="00C4018D"/>
    <w:rsid w:val="00C559A9"/>
    <w:rsid w:val="00C573D0"/>
    <w:rsid w:val="00C669C3"/>
    <w:rsid w:val="00C704C5"/>
    <w:rsid w:val="00C87AA8"/>
    <w:rsid w:val="00CA2417"/>
    <w:rsid w:val="00CA290B"/>
    <w:rsid w:val="00CA7AD6"/>
    <w:rsid w:val="00CB0500"/>
    <w:rsid w:val="00CB28F3"/>
    <w:rsid w:val="00CB45E8"/>
    <w:rsid w:val="00CC1A8C"/>
    <w:rsid w:val="00CD48F4"/>
    <w:rsid w:val="00CD71F4"/>
    <w:rsid w:val="00CE0877"/>
    <w:rsid w:val="00D05C98"/>
    <w:rsid w:val="00D25A6C"/>
    <w:rsid w:val="00D32E57"/>
    <w:rsid w:val="00D332A9"/>
    <w:rsid w:val="00D3541B"/>
    <w:rsid w:val="00D354CA"/>
    <w:rsid w:val="00D54272"/>
    <w:rsid w:val="00D55703"/>
    <w:rsid w:val="00D64648"/>
    <w:rsid w:val="00D64F25"/>
    <w:rsid w:val="00D7237F"/>
    <w:rsid w:val="00D75786"/>
    <w:rsid w:val="00D77E80"/>
    <w:rsid w:val="00D83841"/>
    <w:rsid w:val="00D93FA0"/>
    <w:rsid w:val="00D94778"/>
    <w:rsid w:val="00D97AB3"/>
    <w:rsid w:val="00DB3E31"/>
    <w:rsid w:val="00DC02BF"/>
    <w:rsid w:val="00DC29A2"/>
    <w:rsid w:val="00DC3B40"/>
    <w:rsid w:val="00DC53D1"/>
    <w:rsid w:val="00DE1E23"/>
    <w:rsid w:val="00DF20D7"/>
    <w:rsid w:val="00DF3FB4"/>
    <w:rsid w:val="00DF525C"/>
    <w:rsid w:val="00DF722E"/>
    <w:rsid w:val="00DF7D45"/>
    <w:rsid w:val="00E04F6D"/>
    <w:rsid w:val="00E170C9"/>
    <w:rsid w:val="00E17D69"/>
    <w:rsid w:val="00E41263"/>
    <w:rsid w:val="00E54194"/>
    <w:rsid w:val="00E62CCA"/>
    <w:rsid w:val="00E63B44"/>
    <w:rsid w:val="00E715B8"/>
    <w:rsid w:val="00E7613D"/>
    <w:rsid w:val="00E91F79"/>
    <w:rsid w:val="00EA037B"/>
    <w:rsid w:val="00EA4542"/>
    <w:rsid w:val="00ED743C"/>
    <w:rsid w:val="00EF22F5"/>
    <w:rsid w:val="00EF75A1"/>
    <w:rsid w:val="00F016F3"/>
    <w:rsid w:val="00F34E2E"/>
    <w:rsid w:val="00F36AA2"/>
    <w:rsid w:val="00F51AB5"/>
    <w:rsid w:val="00F65AED"/>
    <w:rsid w:val="00F70F2A"/>
    <w:rsid w:val="00F80804"/>
    <w:rsid w:val="00FA6C13"/>
    <w:rsid w:val="00FD3B4D"/>
    <w:rsid w:val="00FE263B"/>
    <w:rsid w:val="00FE40FF"/>
    <w:rsid w:val="00FE5F30"/>
    <w:rsid w:val="00FF554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F9E04E1-9DC6-4402-903C-0C1E4230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12"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763B62"/>
    <w:pPr>
      <w:spacing w:before="0" w:beforeAutospacing="0" w:after="0" w:afterAutospacing="0" w:line="240" w:lineRule="auto"/>
      <w:jc w:val="left"/>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763B62"/>
    <w:pPr>
      <w:spacing w:before="0" w:beforeAutospacing="0" w:after="120" w:afterAutospacing="0" w:line="240" w:lineRule="auto"/>
      <w:jc w:val="left"/>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763B62"/>
    <w:rPr>
      <w:rFonts w:ascii="Times New Roman" w:eastAsia="Times New Roman" w:hAnsi="Times New Roman" w:cs="Times New Roman"/>
      <w:color w:val="000000"/>
      <w:sz w:val="24"/>
      <w:szCs w:val="24"/>
    </w:rPr>
  </w:style>
  <w:style w:type="paragraph" w:customStyle="1" w:styleId="Default">
    <w:name w:val="Default"/>
    <w:link w:val="DefaultChar"/>
    <w:rsid w:val="00763B62"/>
    <w:pPr>
      <w:autoSpaceDE w:val="0"/>
      <w:autoSpaceDN w:val="0"/>
      <w:adjustRightInd w:val="0"/>
      <w:spacing w:before="0" w:beforeAutospacing="0" w:after="0" w:afterAutospacing="0" w:line="240" w:lineRule="auto"/>
      <w:jc w:val="left"/>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7A4B15"/>
    <w:pPr>
      <w:ind w:left="720"/>
      <w:contextualSpacing/>
    </w:pPr>
  </w:style>
  <w:style w:type="paragraph" w:styleId="BalloonText">
    <w:name w:val="Balloon Text"/>
    <w:basedOn w:val="Normal"/>
    <w:link w:val="BalloonTextChar"/>
    <w:uiPriority w:val="99"/>
    <w:semiHidden/>
    <w:unhideWhenUsed/>
    <w:rsid w:val="00C055FB"/>
    <w:rPr>
      <w:rFonts w:ascii="Tahoma" w:hAnsi="Tahoma" w:cs="Tahoma"/>
      <w:sz w:val="16"/>
      <w:szCs w:val="16"/>
    </w:rPr>
  </w:style>
  <w:style w:type="character" w:customStyle="1" w:styleId="BalloonTextChar">
    <w:name w:val="Balloon Text Char"/>
    <w:basedOn w:val="DefaultParagraphFont"/>
    <w:link w:val="BalloonText"/>
    <w:uiPriority w:val="99"/>
    <w:semiHidden/>
    <w:rsid w:val="00C055FB"/>
    <w:rPr>
      <w:rFonts w:ascii="Tahoma" w:eastAsia="Times New Roman" w:hAnsi="Tahoma" w:cs="Tahoma"/>
      <w:color w:val="000000"/>
      <w:sz w:val="16"/>
      <w:szCs w:val="16"/>
    </w:rPr>
  </w:style>
  <w:style w:type="paragraph" w:styleId="Header">
    <w:name w:val="header"/>
    <w:basedOn w:val="Normal"/>
    <w:link w:val="HeaderChar"/>
    <w:uiPriority w:val="99"/>
    <w:unhideWhenUsed/>
    <w:rsid w:val="00E41263"/>
    <w:pPr>
      <w:tabs>
        <w:tab w:val="center" w:pos="4680"/>
        <w:tab w:val="right" w:pos="9360"/>
      </w:tabs>
    </w:pPr>
  </w:style>
  <w:style w:type="character" w:customStyle="1" w:styleId="HeaderChar">
    <w:name w:val="Header Char"/>
    <w:basedOn w:val="DefaultParagraphFont"/>
    <w:link w:val="Header"/>
    <w:uiPriority w:val="99"/>
    <w:rsid w:val="00E4126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41263"/>
    <w:pPr>
      <w:tabs>
        <w:tab w:val="center" w:pos="4680"/>
        <w:tab w:val="right" w:pos="9360"/>
      </w:tabs>
    </w:pPr>
  </w:style>
  <w:style w:type="character" w:customStyle="1" w:styleId="FooterChar">
    <w:name w:val="Footer Char"/>
    <w:basedOn w:val="DefaultParagraphFont"/>
    <w:link w:val="Footer"/>
    <w:uiPriority w:val="99"/>
    <w:rsid w:val="00E41263"/>
    <w:rPr>
      <w:rFonts w:ascii="Times New Roman" w:eastAsia="Times New Roman" w:hAnsi="Times New Roman" w:cs="Times New Roman"/>
      <w:color w:val="000000"/>
      <w:sz w:val="24"/>
      <w:szCs w:val="24"/>
    </w:rPr>
  </w:style>
  <w:style w:type="table" w:styleId="TableGrid">
    <w:name w:val="Table Grid"/>
    <w:basedOn w:val="TableNormal"/>
    <w:uiPriority w:val="39"/>
    <w:rsid w:val="002E4A5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5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703"/>
    <w:rPr>
      <w:rFonts w:asciiTheme="majorHAnsi" w:eastAsiaTheme="majorEastAsia" w:hAnsiTheme="majorHAnsi" w:cstheme="majorBidi"/>
      <w:color w:val="17365D" w:themeColor="text2" w:themeShade="BF"/>
      <w:spacing w:val="5"/>
      <w:kern w:val="28"/>
      <w:sz w:val="52"/>
      <w:szCs w:val="52"/>
    </w:rPr>
  </w:style>
  <w:style w:type="paragraph" w:customStyle="1" w:styleId="3level">
    <w:name w:val="3level"/>
    <w:basedOn w:val="Default"/>
    <w:link w:val="3levelChar"/>
    <w:qFormat/>
    <w:rsid w:val="00D55703"/>
    <w:pPr>
      <w:numPr>
        <w:ilvl w:val="2"/>
        <w:numId w:val="16"/>
      </w:numPr>
      <w:spacing w:before="240"/>
    </w:pPr>
    <w:rPr>
      <w:rFonts w:asciiTheme="minorHAnsi" w:hAnsiTheme="minorHAnsi"/>
      <w:b/>
      <w:sz w:val="28"/>
      <w:szCs w:val="28"/>
    </w:rPr>
  </w:style>
  <w:style w:type="paragraph" w:customStyle="1" w:styleId="level2">
    <w:name w:val="level2"/>
    <w:basedOn w:val="3level"/>
    <w:link w:val="level2Char"/>
    <w:qFormat/>
    <w:rsid w:val="00D55703"/>
    <w:pPr>
      <w:numPr>
        <w:ilvl w:val="1"/>
      </w:numPr>
      <w:ind w:left="601" w:hanging="431"/>
    </w:pPr>
    <w:rPr>
      <w:color w:val="4A442A" w:themeColor="background2" w:themeShade="40"/>
    </w:rPr>
  </w:style>
  <w:style w:type="character" w:customStyle="1" w:styleId="DefaultChar">
    <w:name w:val="Default Char"/>
    <w:basedOn w:val="DefaultParagraphFont"/>
    <w:link w:val="Default"/>
    <w:rsid w:val="00D55703"/>
    <w:rPr>
      <w:rFonts w:ascii="Arial" w:eastAsia="Times New Roman" w:hAnsi="Arial" w:cs="Arial"/>
      <w:color w:val="000000"/>
      <w:sz w:val="24"/>
      <w:szCs w:val="24"/>
    </w:rPr>
  </w:style>
  <w:style w:type="character" w:customStyle="1" w:styleId="3levelChar">
    <w:name w:val="3level Char"/>
    <w:basedOn w:val="DefaultChar"/>
    <w:link w:val="3level"/>
    <w:rsid w:val="00D55703"/>
    <w:rPr>
      <w:rFonts w:ascii="Arial" w:eastAsia="Times New Roman" w:hAnsi="Arial" w:cs="Arial"/>
      <w:b/>
      <w:color w:val="000000"/>
      <w:sz w:val="28"/>
      <w:szCs w:val="28"/>
    </w:rPr>
  </w:style>
  <w:style w:type="character" w:customStyle="1" w:styleId="level2Char">
    <w:name w:val="level2 Char"/>
    <w:basedOn w:val="3levelChar"/>
    <w:link w:val="level2"/>
    <w:rsid w:val="00D55703"/>
    <w:rPr>
      <w:rFonts w:ascii="Arial" w:eastAsia="Times New Roman" w:hAnsi="Arial" w:cs="Arial"/>
      <w:b/>
      <w:color w:val="4A442A" w:themeColor="background2" w:themeShade="40"/>
      <w:sz w:val="28"/>
      <w:szCs w:val="28"/>
    </w:rPr>
  </w:style>
  <w:style w:type="character" w:customStyle="1" w:styleId="ListParagraphChar">
    <w:name w:val="List Paragraph Char"/>
    <w:basedOn w:val="DefaultParagraphFont"/>
    <w:link w:val="ListParagraph"/>
    <w:uiPriority w:val="34"/>
    <w:locked/>
    <w:rsid w:val="00C16CFC"/>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E63B44"/>
    <w:pPr>
      <w:spacing w:before="100" w:beforeAutospacing="1" w:after="100" w:afterAutospacing="1"/>
    </w:pPr>
    <w:rPr>
      <w:color w:val="auto"/>
      <w:lang w:val="en-IN" w:eastAsia="en-IN" w:bidi="hi-IN"/>
    </w:rPr>
  </w:style>
  <w:style w:type="character" w:styleId="Hyperlink">
    <w:name w:val="Hyperlink"/>
    <w:basedOn w:val="DefaultParagraphFont"/>
    <w:uiPriority w:val="99"/>
    <w:unhideWhenUsed/>
    <w:rsid w:val="00977FC9"/>
    <w:rPr>
      <w:color w:val="0000FF" w:themeColor="hyperlink"/>
      <w:u w:val="single"/>
    </w:rPr>
  </w:style>
  <w:style w:type="paragraph" w:styleId="FootnoteText">
    <w:name w:val="footnote text"/>
    <w:basedOn w:val="Normal"/>
    <w:link w:val="FootnoteTextChar"/>
    <w:uiPriority w:val="99"/>
    <w:semiHidden/>
    <w:unhideWhenUsed/>
    <w:rsid w:val="008C7B1A"/>
    <w:rPr>
      <w:sz w:val="20"/>
      <w:szCs w:val="20"/>
    </w:rPr>
  </w:style>
  <w:style w:type="character" w:customStyle="1" w:styleId="FootnoteTextChar">
    <w:name w:val="Footnote Text Char"/>
    <w:basedOn w:val="DefaultParagraphFont"/>
    <w:link w:val="FootnoteText"/>
    <w:uiPriority w:val="99"/>
    <w:semiHidden/>
    <w:rsid w:val="008C7B1A"/>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C7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08019">
      <w:bodyDiv w:val="1"/>
      <w:marLeft w:val="0"/>
      <w:marRight w:val="0"/>
      <w:marTop w:val="0"/>
      <w:marBottom w:val="0"/>
      <w:divBdr>
        <w:top w:val="none" w:sz="0" w:space="0" w:color="auto"/>
        <w:left w:val="none" w:sz="0" w:space="0" w:color="auto"/>
        <w:bottom w:val="none" w:sz="0" w:space="0" w:color="auto"/>
        <w:right w:val="none" w:sz="0" w:space="0" w:color="auto"/>
      </w:divBdr>
    </w:div>
    <w:div w:id="510267500">
      <w:bodyDiv w:val="1"/>
      <w:marLeft w:val="0"/>
      <w:marRight w:val="0"/>
      <w:marTop w:val="0"/>
      <w:marBottom w:val="0"/>
      <w:divBdr>
        <w:top w:val="none" w:sz="0" w:space="0" w:color="auto"/>
        <w:left w:val="none" w:sz="0" w:space="0" w:color="auto"/>
        <w:bottom w:val="none" w:sz="0" w:space="0" w:color="auto"/>
        <w:right w:val="none" w:sz="0" w:space="0" w:color="auto"/>
      </w:divBdr>
    </w:div>
    <w:div w:id="1111973741">
      <w:bodyDiv w:val="1"/>
      <w:marLeft w:val="0"/>
      <w:marRight w:val="0"/>
      <w:marTop w:val="0"/>
      <w:marBottom w:val="0"/>
      <w:divBdr>
        <w:top w:val="none" w:sz="0" w:space="0" w:color="auto"/>
        <w:left w:val="none" w:sz="0" w:space="0" w:color="auto"/>
        <w:bottom w:val="none" w:sz="0" w:space="0" w:color="auto"/>
        <w:right w:val="none" w:sz="0" w:space="0" w:color="auto"/>
      </w:divBdr>
    </w:div>
    <w:div w:id="1421826456">
      <w:bodyDiv w:val="1"/>
      <w:marLeft w:val="0"/>
      <w:marRight w:val="0"/>
      <w:marTop w:val="0"/>
      <w:marBottom w:val="0"/>
      <w:divBdr>
        <w:top w:val="none" w:sz="0" w:space="0" w:color="auto"/>
        <w:left w:val="none" w:sz="0" w:space="0" w:color="auto"/>
        <w:bottom w:val="none" w:sz="0" w:space="0" w:color="auto"/>
        <w:right w:val="none" w:sz="0" w:space="0" w:color="auto"/>
      </w:divBdr>
      <w:divsChild>
        <w:div w:id="1791121297">
          <w:marLeft w:val="576"/>
          <w:marRight w:val="0"/>
          <w:marTop w:val="80"/>
          <w:marBottom w:val="0"/>
          <w:divBdr>
            <w:top w:val="none" w:sz="0" w:space="0" w:color="auto"/>
            <w:left w:val="none" w:sz="0" w:space="0" w:color="auto"/>
            <w:bottom w:val="none" w:sz="0" w:space="0" w:color="auto"/>
            <w:right w:val="none" w:sz="0" w:space="0" w:color="auto"/>
          </w:divBdr>
        </w:div>
        <w:div w:id="1789818267">
          <w:marLeft w:val="576"/>
          <w:marRight w:val="0"/>
          <w:marTop w:val="80"/>
          <w:marBottom w:val="0"/>
          <w:divBdr>
            <w:top w:val="none" w:sz="0" w:space="0" w:color="auto"/>
            <w:left w:val="none" w:sz="0" w:space="0" w:color="auto"/>
            <w:bottom w:val="none" w:sz="0" w:space="0" w:color="auto"/>
            <w:right w:val="none" w:sz="0" w:space="0" w:color="auto"/>
          </w:divBdr>
        </w:div>
        <w:div w:id="1985352489">
          <w:marLeft w:val="576"/>
          <w:marRight w:val="0"/>
          <w:marTop w:val="80"/>
          <w:marBottom w:val="0"/>
          <w:divBdr>
            <w:top w:val="none" w:sz="0" w:space="0" w:color="auto"/>
            <w:left w:val="none" w:sz="0" w:space="0" w:color="auto"/>
            <w:bottom w:val="none" w:sz="0" w:space="0" w:color="auto"/>
            <w:right w:val="none" w:sz="0" w:space="0" w:color="auto"/>
          </w:divBdr>
        </w:div>
        <w:div w:id="26531502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a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62FC-4B34-4ECC-A7F6-4AEDF0A8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Sao4IR</dc:creator>
  <cp:lastModifiedBy>Dell</cp:lastModifiedBy>
  <cp:revision>13</cp:revision>
  <cp:lastPrinted>2019-03-22T04:54:00Z</cp:lastPrinted>
  <dcterms:created xsi:type="dcterms:W3CDTF">2019-03-17T17:32:00Z</dcterms:created>
  <dcterms:modified xsi:type="dcterms:W3CDTF">2019-03-26T13:36:00Z</dcterms:modified>
</cp:coreProperties>
</file>